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198" w:rsidRDefault="001C06BD">
      <w:pPr>
        <w:pStyle w:val="12"/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>
            <wp:extent cx="8717431" cy="6177334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8717431" cy="6177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198" w:rsidRDefault="001C06B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0A4198" w:rsidRDefault="000A4198">
      <w:pPr>
        <w:jc w:val="center"/>
        <w:rPr>
          <w:rFonts w:ascii="Times New Roman" w:hAnsi="Times New Roman"/>
          <w:b/>
          <w:sz w:val="24"/>
        </w:rPr>
      </w:pPr>
    </w:p>
    <w:p w:rsidR="000A4198" w:rsidRDefault="001C06BD">
      <w:pPr>
        <w:ind w:firstLine="709"/>
        <w:contextualSpacing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 xml:space="preserve">Рабочая </w:t>
      </w:r>
      <w:proofErr w:type="spellStart"/>
      <w:r>
        <w:rPr>
          <w:rFonts w:ascii="Times New Roman" w:hAnsi="Times New Roman"/>
          <w:b/>
          <w:sz w:val="24"/>
        </w:rPr>
        <w:t>программа</w:t>
      </w:r>
      <w:r>
        <w:rPr>
          <w:rFonts w:ascii="Times New Roman" w:hAnsi="Times New Roman"/>
          <w:b/>
          <w:color w:val="0D0D0D"/>
          <w:sz w:val="24"/>
        </w:rPr>
        <w:t>по</w:t>
      </w:r>
      <w:proofErr w:type="spellEnd"/>
      <w:r>
        <w:rPr>
          <w:rFonts w:ascii="Times New Roman" w:hAnsi="Times New Roman"/>
          <w:b/>
          <w:color w:val="0D0D0D"/>
          <w:sz w:val="24"/>
        </w:rPr>
        <w:t xml:space="preserve"> окружающему миру </w:t>
      </w:r>
      <w:proofErr w:type="spellStart"/>
      <w:r>
        <w:rPr>
          <w:rFonts w:ascii="Times New Roman" w:hAnsi="Times New Roman"/>
          <w:sz w:val="24"/>
        </w:rPr>
        <w:t>составлена</w:t>
      </w:r>
      <w:r>
        <w:rPr>
          <w:rFonts w:ascii="Times New Roman" w:hAnsi="Times New Roman"/>
          <w:color w:val="0D0D0D"/>
          <w:sz w:val="24"/>
        </w:rPr>
        <w:t>на</w:t>
      </w:r>
      <w:proofErr w:type="spellEnd"/>
      <w:r>
        <w:rPr>
          <w:rFonts w:ascii="Times New Roman" w:hAnsi="Times New Roman"/>
          <w:color w:val="0D0D0D"/>
          <w:sz w:val="24"/>
        </w:rPr>
        <w:t xml:space="preserve"> основе </w:t>
      </w:r>
      <w:r>
        <w:rPr>
          <w:rFonts w:ascii="Times New Roman" w:hAnsi="Times New Roman"/>
          <w:sz w:val="24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>
        <w:rPr>
          <w:rFonts w:ascii="Times New Roman" w:hAnsi="Times New Roman"/>
          <w:sz w:val="24"/>
        </w:rPr>
        <w:t>Минобрнауки</w:t>
      </w:r>
      <w:proofErr w:type="spellEnd"/>
      <w:r>
        <w:rPr>
          <w:rFonts w:ascii="Times New Roman" w:hAnsi="Times New Roman"/>
          <w:sz w:val="24"/>
        </w:rPr>
        <w:t xml:space="preserve"> России от 6 октября 2009г., №373(зарегистрирован в Минюсте России 22 декабря 2009г. № 17785); </w:t>
      </w:r>
      <w:r>
        <w:rPr>
          <w:rFonts w:ascii="Times New Roman" w:hAnsi="Times New Roman"/>
          <w:color w:val="262626"/>
          <w:sz w:val="24"/>
        </w:rPr>
        <w:t xml:space="preserve">Приказа </w:t>
      </w:r>
      <w:proofErr w:type="spellStart"/>
      <w:r>
        <w:rPr>
          <w:rFonts w:ascii="Times New Roman" w:hAnsi="Times New Roman"/>
          <w:sz w:val="24"/>
        </w:rPr>
        <w:t>Минобрнауки</w:t>
      </w:r>
      <w:proofErr w:type="spellEnd"/>
      <w:r>
        <w:rPr>
          <w:rFonts w:ascii="Times New Roman" w:hAnsi="Times New Roman"/>
          <w:sz w:val="24"/>
        </w:rPr>
        <w:t xml:space="preserve">  № 1576  от 31.12.15 г. </w:t>
      </w:r>
      <w:r>
        <w:rPr>
          <w:rFonts w:ascii="Times New Roman" w:hAnsi="Times New Roman"/>
          <w:sz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>
        <w:rPr>
          <w:rFonts w:ascii="Times New Roman" w:hAnsi="Times New Roman"/>
          <w:sz w:val="24"/>
        </w:rPr>
        <w:t>зарегист</w:t>
      </w:r>
      <w:r>
        <w:rPr>
          <w:rFonts w:ascii="Times New Roman" w:hAnsi="Times New Roman"/>
          <w:sz w:val="24"/>
        </w:rPr>
        <w:t>рирован в Минюсте России 2  февраля2016 г., регистрационный номер 40936)</w:t>
      </w:r>
      <w:proofErr w:type="gramEnd"/>
      <w:r>
        <w:rPr>
          <w:rFonts w:ascii="Times New Roman" w:hAnsi="Times New Roman"/>
          <w:sz w:val="24"/>
        </w:rPr>
        <w:t>;Примерной программы по учебным предметам</w:t>
      </w:r>
      <w:proofErr w:type="gramStart"/>
      <w:r>
        <w:rPr>
          <w:rFonts w:ascii="Times New Roman" w:hAnsi="Times New Roman"/>
          <w:sz w:val="24"/>
        </w:rPr>
        <w:t xml:space="preserve"> .</w:t>
      </w:r>
      <w:proofErr w:type="gramEnd"/>
      <w:r>
        <w:rPr>
          <w:rFonts w:ascii="Times New Roman" w:hAnsi="Times New Roman"/>
          <w:sz w:val="24"/>
        </w:rPr>
        <w:t xml:space="preserve">Начальная школа. Часть 1. -5-е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– </w:t>
      </w:r>
      <w:proofErr w:type="spellStart"/>
      <w:r>
        <w:rPr>
          <w:rFonts w:ascii="Times New Roman" w:hAnsi="Times New Roman"/>
          <w:sz w:val="24"/>
        </w:rPr>
        <w:t>Москв</w:t>
      </w:r>
      <w:proofErr w:type="gramStart"/>
      <w:r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color w:val="0D0D0D"/>
          <w:sz w:val="24"/>
        </w:rPr>
        <w:t>«</w:t>
      </w:r>
      <w:proofErr w:type="gramEnd"/>
      <w:r>
        <w:rPr>
          <w:rFonts w:ascii="Times New Roman" w:hAnsi="Times New Roman"/>
          <w:color w:val="0D0D0D"/>
          <w:sz w:val="24"/>
        </w:rPr>
        <w:t>Просвещение</w:t>
      </w:r>
      <w:proofErr w:type="spellEnd"/>
      <w:r>
        <w:rPr>
          <w:rFonts w:ascii="Times New Roman" w:hAnsi="Times New Roman"/>
          <w:color w:val="0D0D0D"/>
          <w:sz w:val="24"/>
        </w:rPr>
        <w:t>» 2011.(Стандарты второго поколения);</w:t>
      </w:r>
      <w:r>
        <w:rPr>
          <w:rFonts w:ascii="Times New Roman" w:hAnsi="Times New Roman"/>
          <w:color w:val="262626"/>
          <w:sz w:val="24"/>
        </w:rPr>
        <w:t xml:space="preserve">авторской программы «Окружающий мир»  </w:t>
      </w:r>
      <w:r>
        <w:rPr>
          <w:rFonts w:ascii="Times New Roman" w:hAnsi="Times New Roman"/>
          <w:color w:val="262626"/>
          <w:sz w:val="24"/>
        </w:rPr>
        <w:t xml:space="preserve">(авторы </w:t>
      </w:r>
      <w:r>
        <w:rPr>
          <w:rFonts w:ascii="Times New Roman" w:hAnsi="Times New Roman"/>
          <w:color w:val="000000" w:themeColor="text1"/>
          <w:sz w:val="24"/>
        </w:rPr>
        <w:t xml:space="preserve">А. А. Плешаков, Е.А. </w:t>
      </w:r>
      <w:proofErr w:type="spellStart"/>
      <w:r>
        <w:rPr>
          <w:rFonts w:ascii="Times New Roman" w:hAnsi="Times New Roman"/>
          <w:color w:val="000000" w:themeColor="text1"/>
          <w:sz w:val="24"/>
        </w:rPr>
        <w:t>Крючкова</w:t>
      </w:r>
      <w:proofErr w:type="spellEnd"/>
      <w:r>
        <w:rPr>
          <w:rFonts w:ascii="Times New Roman" w:hAnsi="Times New Roman"/>
          <w:color w:val="262626"/>
          <w:sz w:val="24"/>
        </w:rPr>
        <w:t xml:space="preserve">); </w:t>
      </w:r>
      <w:r>
        <w:rPr>
          <w:rFonts w:ascii="Times New Roman" w:hAnsi="Times New Roman"/>
          <w:sz w:val="24"/>
        </w:rP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>
        <w:rPr>
          <w:rFonts w:ascii="Times New Roman" w:hAnsi="Times New Roman"/>
          <w:color w:val="262626"/>
          <w:sz w:val="24"/>
        </w:rPr>
        <w:t xml:space="preserve"> и </w:t>
      </w:r>
      <w:r>
        <w:rPr>
          <w:rFonts w:ascii="Times New Roman" w:hAnsi="Times New Roman"/>
          <w:sz w:val="24"/>
        </w:rPr>
        <w:t>учебного плана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на 2022-2023 учебный год,</w:t>
      </w:r>
      <w:r>
        <w:t xml:space="preserve"> </w:t>
      </w:r>
      <w:r>
        <w:rPr>
          <w:rFonts w:ascii="Times New Roman" w:hAnsi="Times New Roman"/>
          <w:sz w:val="24"/>
        </w:rPr>
        <w:t>утвержденного прика</w:t>
      </w:r>
      <w:r>
        <w:rPr>
          <w:rFonts w:ascii="Times New Roman" w:hAnsi="Times New Roman"/>
          <w:sz w:val="24"/>
        </w:rPr>
        <w:t>зом № 31 от 24.08.2022г.</w:t>
      </w:r>
    </w:p>
    <w:p w:rsidR="000A4198" w:rsidRDefault="001C06BD">
      <w:pPr>
        <w:spacing w:after="42"/>
        <w:ind w:right="-3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Целью изучения предмета</w:t>
      </w:r>
      <w:r>
        <w:rPr>
          <w:rFonts w:ascii="Times New Roman" w:hAnsi="Times New Roman"/>
          <w:sz w:val="24"/>
        </w:rPr>
        <w:t xml:space="preserve"> «Окружающий мир»  является формирование исходных представлений о природных и социальных объектах и явлениях как компонентах единого мира; практико-ориентированных знаний о природе, человеке, обществе; </w:t>
      </w:r>
      <w:proofErr w:type="spellStart"/>
      <w:r>
        <w:rPr>
          <w:rFonts w:ascii="Times New Roman" w:hAnsi="Times New Roman"/>
          <w:sz w:val="24"/>
        </w:rPr>
        <w:t>метапр</w:t>
      </w:r>
      <w:r>
        <w:rPr>
          <w:rFonts w:ascii="Times New Roman" w:hAnsi="Times New Roman"/>
          <w:sz w:val="24"/>
        </w:rPr>
        <w:t>едметных</w:t>
      </w:r>
      <w:proofErr w:type="spellEnd"/>
      <w:r>
        <w:rPr>
          <w:rFonts w:ascii="Times New Roman" w:hAnsi="Times New Roman"/>
          <w:sz w:val="24"/>
        </w:rPr>
        <w:t xml:space="preserve"> универсальных учебных действий (личностных, познавательных, коммуникативных, регулятивных). </w:t>
      </w:r>
    </w:p>
    <w:p w:rsidR="000A4198" w:rsidRDefault="001C06BD">
      <w:pPr>
        <w:spacing w:after="38" w:line="228" w:lineRule="auto"/>
        <w:ind w:left="535" w:right="-3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Основными задачами</w:t>
      </w:r>
      <w:r>
        <w:rPr>
          <w:rFonts w:ascii="Times New Roman" w:hAnsi="Times New Roman"/>
          <w:sz w:val="24"/>
        </w:rPr>
        <w:t xml:space="preserve"> реализации содержания, в соответствии со Стандартом, являются: </w:t>
      </w:r>
    </w:p>
    <w:p w:rsidR="000A4198" w:rsidRDefault="001C06BD">
      <w:pPr>
        <w:spacing w:after="38" w:line="228" w:lineRule="auto"/>
        <w:ind w:left="535" w:right="-31" w:hanging="53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-формирование уважительного отношения к семье, населенному пункту, реги</w:t>
      </w:r>
      <w:r>
        <w:rPr>
          <w:rFonts w:ascii="Times New Roman" w:hAnsi="Times New Roman"/>
          <w:sz w:val="24"/>
        </w:rPr>
        <w:t xml:space="preserve">ону, России, истории, культуре, природе нашей страны, ее современной жизни.  </w:t>
      </w:r>
    </w:p>
    <w:p w:rsidR="000A4198" w:rsidRDefault="001C06BD">
      <w:pPr>
        <w:spacing w:after="38" w:line="228" w:lineRule="auto"/>
        <w:ind w:left="535" w:right="-31" w:hanging="53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-осознание ценности, целостности и многообразия окружающего мира, своего места в нем.  </w:t>
      </w:r>
    </w:p>
    <w:p w:rsidR="000A4198" w:rsidRDefault="001C06BD">
      <w:pPr>
        <w:spacing w:after="38" w:line="228" w:lineRule="auto"/>
        <w:ind w:left="535" w:right="-31" w:hanging="53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-формирование модели безопасного поведения в условиях повседневной жизни и в различных опа</w:t>
      </w:r>
      <w:r>
        <w:rPr>
          <w:rFonts w:ascii="Times New Roman" w:hAnsi="Times New Roman"/>
          <w:sz w:val="24"/>
        </w:rPr>
        <w:t xml:space="preserve">сных и чрезвычайных ситуациях.  </w:t>
      </w:r>
    </w:p>
    <w:p w:rsidR="000A4198" w:rsidRDefault="001C06BD">
      <w:pPr>
        <w:spacing w:after="38" w:line="228" w:lineRule="auto"/>
        <w:ind w:left="535" w:right="-31" w:hanging="53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-формирование психологической культуры и компетенции для обеспечения эффективного и безопасного взаимодействия в социуме </w:t>
      </w:r>
    </w:p>
    <w:p w:rsidR="000A4198" w:rsidRDefault="001C06BD">
      <w:pPr>
        <w:pStyle w:val="12"/>
        <w:rPr>
          <w:b/>
          <w:color w:val="000000" w:themeColor="text1"/>
        </w:rPr>
      </w:pPr>
      <w:proofErr w:type="spellStart"/>
      <w:r>
        <w:rPr>
          <w:b/>
          <w:color w:val="000000" w:themeColor="text1"/>
        </w:rPr>
        <w:t>Учебно</w:t>
      </w:r>
      <w:proofErr w:type="spellEnd"/>
      <w:r>
        <w:rPr>
          <w:b/>
          <w:color w:val="000000" w:themeColor="text1"/>
        </w:rPr>
        <w:t xml:space="preserve"> - методический комплект «Школа России»</w:t>
      </w:r>
    </w:p>
    <w:p w:rsidR="000A4198" w:rsidRDefault="000A4198">
      <w:pPr>
        <w:pStyle w:val="12"/>
        <w:jc w:val="both"/>
        <w:rPr>
          <w:b/>
          <w:color w:val="000000" w:themeColor="text1"/>
        </w:rPr>
      </w:pPr>
    </w:p>
    <w:p w:rsidR="000A4198" w:rsidRDefault="001C06BD">
      <w:pPr>
        <w:pStyle w:val="12"/>
        <w:jc w:val="both"/>
        <w:rPr>
          <w:b/>
          <w:color w:val="000000" w:themeColor="text1"/>
        </w:rPr>
      </w:pPr>
      <w:r>
        <w:rPr>
          <w:color w:val="000000" w:themeColor="text1"/>
        </w:rPr>
        <w:t>1. Учебник для 4 класса Окружающий мир в 2 ч.  Ч. 1/А.</w:t>
      </w:r>
      <w:r>
        <w:rPr>
          <w:color w:val="000000" w:themeColor="text1"/>
        </w:rPr>
        <w:t xml:space="preserve"> А. Плешаков, Е.А. </w:t>
      </w:r>
      <w:proofErr w:type="spellStart"/>
      <w:r>
        <w:rPr>
          <w:color w:val="000000" w:themeColor="text1"/>
        </w:rPr>
        <w:t>Крючкова</w:t>
      </w:r>
      <w:proofErr w:type="spellEnd"/>
      <w:r>
        <w:rPr>
          <w:color w:val="000000" w:themeColor="text1"/>
        </w:rPr>
        <w:t xml:space="preserve">. – 2 – е  изд.  – М.: Просвещение, 2018. </w:t>
      </w:r>
    </w:p>
    <w:p w:rsidR="000A4198" w:rsidRDefault="000A4198">
      <w:pPr>
        <w:pStyle w:val="12"/>
        <w:tabs>
          <w:tab w:val="clear" w:pos="709"/>
          <w:tab w:val="left" w:pos="8931"/>
        </w:tabs>
        <w:spacing w:line="360" w:lineRule="auto"/>
        <w:rPr>
          <w:b/>
          <w:color w:val="000000" w:themeColor="text1"/>
        </w:rPr>
      </w:pPr>
    </w:p>
    <w:p w:rsidR="000A4198" w:rsidRDefault="001C06BD">
      <w:pPr>
        <w:pStyle w:val="12"/>
        <w:spacing w:line="36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Место курса «Окружающий мир» в учебном плане</w:t>
      </w:r>
    </w:p>
    <w:p w:rsidR="000A4198" w:rsidRDefault="001C06BD">
      <w:pPr>
        <w:pStyle w:val="12"/>
        <w:tabs>
          <w:tab w:val="clear" w:pos="709"/>
          <w:tab w:val="left" w:pos="180"/>
        </w:tabs>
        <w:spacing w:line="360" w:lineRule="auto"/>
        <w:rPr>
          <w:color w:val="000000" w:themeColor="text1"/>
        </w:rPr>
      </w:pPr>
      <w:r>
        <w:rPr>
          <w:color w:val="000000" w:themeColor="text1"/>
        </w:rPr>
        <w:t>Количество часов  в год - 68 часов (34 учебные недели)</w:t>
      </w:r>
      <w:proofErr w:type="gramStart"/>
      <w:r>
        <w:rPr>
          <w:color w:val="000000" w:themeColor="text1"/>
        </w:rPr>
        <w:t xml:space="preserve"> .</w:t>
      </w:r>
      <w:proofErr w:type="gramEnd"/>
      <w:r>
        <w:rPr>
          <w:color w:val="000000" w:themeColor="text1"/>
        </w:rPr>
        <w:t xml:space="preserve"> Количество часов в  неделю-  2 ч </w:t>
      </w:r>
    </w:p>
    <w:p w:rsidR="000A4198" w:rsidRDefault="000A4198">
      <w:pPr>
        <w:pStyle w:val="12"/>
        <w:jc w:val="both"/>
        <w:rPr>
          <w:b/>
          <w:color w:val="000000" w:themeColor="text1"/>
        </w:rPr>
      </w:pPr>
    </w:p>
    <w:p w:rsidR="000A4198" w:rsidRDefault="001C06BD">
      <w:pPr>
        <w:spacing w:after="42"/>
        <w:ind w:right="-31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Примечание:   </w:t>
      </w:r>
      <w:proofErr w:type="gramStart"/>
      <w:r>
        <w:rPr>
          <w:rFonts w:ascii="Times New Roman" w:hAnsi="Times New Roman"/>
          <w:sz w:val="24"/>
        </w:rPr>
        <w:t>На основании положения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</w:t>
      </w:r>
      <w:proofErr w:type="spellStart"/>
      <w:r>
        <w:rPr>
          <w:rFonts w:ascii="Times New Roman" w:hAnsi="Times New Roman"/>
          <w:sz w:val="24"/>
        </w:rPr>
        <w:t>Сармановского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РТ», рассмотренного на педагогическом совете от 23.08.16 г., протокол № 1, утверждён</w:t>
      </w:r>
      <w:r>
        <w:rPr>
          <w:rFonts w:ascii="Times New Roman" w:hAnsi="Times New Roman"/>
          <w:sz w:val="24"/>
        </w:rPr>
        <w:t xml:space="preserve">ного Приказом директора № 64 от 23.08.16, в случае совпадения уроков с праздничными и каникулярными днями, программу выполнить согласно пункта 5.2.  данного положения. </w:t>
      </w:r>
      <w:proofErr w:type="gramEnd"/>
    </w:p>
    <w:p w:rsidR="000A4198" w:rsidRDefault="000A4198">
      <w:pPr>
        <w:pStyle w:val="12"/>
        <w:jc w:val="both"/>
        <w:rPr>
          <w:b/>
          <w:color w:val="000000" w:themeColor="text1"/>
        </w:rPr>
      </w:pPr>
    </w:p>
    <w:p w:rsidR="000A4198" w:rsidRDefault="000A4198">
      <w:pPr>
        <w:pStyle w:val="12"/>
        <w:jc w:val="both"/>
        <w:rPr>
          <w:b/>
          <w:color w:val="000000" w:themeColor="text1"/>
        </w:rPr>
      </w:pPr>
    </w:p>
    <w:p w:rsidR="000A4198" w:rsidRDefault="000A4198">
      <w:pPr>
        <w:pStyle w:val="12"/>
        <w:jc w:val="both"/>
        <w:rPr>
          <w:b/>
          <w:color w:val="000000" w:themeColor="text1"/>
        </w:rPr>
      </w:pPr>
    </w:p>
    <w:p w:rsidR="000A4198" w:rsidRDefault="001C06BD">
      <w:pPr>
        <w:pStyle w:val="12"/>
        <w:tabs>
          <w:tab w:val="clear" w:pos="709"/>
          <w:tab w:val="left" w:pos="638"/>
          <w:tab w:val="left" w:pos="1080"/>
        </w:tabs>
        <w:jc w:val="center"/>
        <w:rPr>
          <w:rStyle w:val="ab"/>
          <w:color w:val="000000" w:themeColor="text1"/>
        </w:rPr>
      </w:pPr>
      <w:r>
        <w:rPr>
          <w:rStyle w:val="ab"/>
          <w:color w:val="000000" w:themeColor="text1"/>
        </w:rPr>
        <w:t>Планируемые результаты изучения учебного предмета</w:t>
      </w:r>
    </w:p>
    <w:p w:rsidR="000A4198" w:rsidRDefault="000A4198">
      <w:pPr>
        <w:pStyle w:val="12"/>
        <w:tabs>
          <w:tab w:val="clear" w:pos="709"/>
          <w:tab w:val="left" w:pos="638"/>
          <w:tab w:val="left" w:pos="1080"/>
        </w:tabs>
        <w:jc w:val="center"/>
        <w:rPr>
          <w:color w:val="000000" w:themeColor="text1"/>
        </w:rPr>
      </w:pPr>
    </w:p>
    <w:p w:rsidR="000A4198" w:rsidRDefault="001C06BD">
      <w:pPr>
        <w:pStyle w:val="12"/>
        <w:ind w:right="5"/>
        <w:jc w:val="both"/>
        <w:rPr>
          <w:color w:val="000000" w:themeColor="text1"/>
        </w:rPr>
      </w:pPr>
      <w:r>
        <w:rPr>
          <w:color w:val="000000" w:themeColor="text1"/>
        </w:rPr>
        <w:t>Программа обеспечивает достижение</w:t>
      </w:r>
      <w:r>
        <w:rPr>
          <w:color w:val="000000" w:themeColor="text1"/>
        </w:rPr>
        <w:t xml:space="preserve"> выпускниками начальной школы следующих </w:t>
      </w:r>
      <w:r>
        <w:rPr>
          <w:b/>
          <w:i/>
          <w:color w:val="000000" w:themeColor="text1"/>
        </w:rPr>
        <w:t xml:space="preserve">личностных, </w:t>
      </w:r>
      <w:proofErr w:type="spellStart"/>
      <w:r>
        <w:rPr>
          <w:b/>
          <w:i/>
          <w:color w:val="000000" w:themeColor="text1"/>
        </w:rPr>
        <w:t>метапредметных</w:t>
      </w:r>
      <w:proofErr w:type="spellEnd"/>
      <w:r>
        <w:rPr>
          <w:b/>
          <w:i/>
          <w:color w:val="000000" w:themeColor="text1"/>
        </w:rPr>
        <w:t xml:space="preserve"> и предметных</w:t>
      </w:r>
      <w:r>
        <w:rPr>
          <w:b/>
          <w:color w:val="000000" w:themeColor="text1"/>
        </w:rPr>
        <w:t xml:space="preserve"> результатов</w:t>
      </w:r>
      <w:r>
        <w:rPr>
          <w:color w:val="000000" w:themeColor="text1"/>
        </w:rPr>
        <w:t>.</w:t>
      </w:r>
    </w:p>
    <w:p w:rsidR="000A4198" w:rsidRDefault="001C06BD">
      <w:pPr>
        <w:pStyle w:val="aa"/>
        <w:jc w:val="both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Предметными результатами изучения курса  являются формирование следующих знаний и умений:</w:t>
      </w:r>
    </w:p>
    <w:p w:rsidR="000A4198" w:rsidRDefault="001C06BD">
      <w:pPr>
        <w:pStyle w:val="12"/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учащиеся должны знать/понимать: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 название нашей планеты, родной страны</w:t>
      </w:r>
      <w:r>
        <w:rPr>
          <w:color w:val="000000" w:themeColor="text1"/>
        </w:rPr>
        <w:t xml:space="preserve"> и ее столицы, региона, где живут учащиеся, родного города (села); 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государственную символику России;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государственные праздники.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основные свойства воздуха, воды;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общие условия, необходимые для жизни живых организмов;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правила охраны и укрепле</w:t>
      </w:r>
      <w:r>
        <w:rPr>
          <w:color w:val="000000" w:themeColor="text1"/>
        </w:rPr>
        <w:t xml:space="preserve">ния здоровья; 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основные правила поведения в окружающей среде (на дорогах, водоемах, в школе);</w:t>
      </w:r>
    </w:p>
    <w:p w:rsidR="000A4198" w:rsidRDefault="001C06BD">
      <w:pPr>
        <w:pStyle w:val="12"/>
        <w:ind w:firstLine="567"/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учащиеся должны уметь: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 xml:space="preserve">-  определять свойства различных объектов природы (цвет, форму, сравнительные размеры). 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различать объекты природы и изделия, объекты</w:t>
      </w:r>
      <w:r>
        <w:rPr>
          <w:color w:val="000000" w:themeColor="text1"/>
        </w:rPr>
        <w:t xml:space="preserve"> неживой и живой природы;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различать части растения, отображать их в рисунке (схеме);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 xml:space="preserve">-  приводить примеры представителей разных групп растений и животных (2-3 представителей </w:t>
      </w:r>
      <w:proofErr w:type="spellStart"/>
      <w:r>
        <w:rPr>
          <w:color w:val="000000" w:themeColor="text1"/>
        </w:rPr>
        <w:t>изизученных</w:t>
      </w:r>
      <w:proofErr w:type="spellEnd"/>
      <w:r>
        <w:rPr>
          <w:color w:val="000000" w:themeColor="text1"/>
        </w:rPr>
        <w:t>); раскрывать особенности их внешнего вида и жизни;</w:t>
      </w:r>
    </w:p>
    <w:p w:rsidR="000A4198" w:rsidRDefault="001C06BD">
      <w:pPr>
        <w:pStyle w:val="12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-  показывать на</w:t>
      </w:r>
      <w:r>
        <w:rPr>
          <w:color w:val="000000" w:themeColor="text1"/>
        </w:rPr>
        <w:t xml:space="preserve"> карте, глобусе материки и океаны, горы, равнины, моря, реки (без названия); границы России, некоторые города России (родной город, столицу, еще 1-2 города);</w:t>
      </w:r>
      <w:proofErr w:type="gramEnd"/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описывать отдельные (изученные) события из истории Отечества;</w:t>
      </w:r>
    </w:p>
    <w:p w:rsidR="000A4198" w:rsidRDefault="001C06BD">
      <w:pPr>
        <w:pStyle w:val="12"/>
        <w:ind w:firstLine="567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использовать приобретенные знания</w:t>
      </w:r>
      <w:r>
        <w:rPr>
          <w:b/>
          <w:color w:val="000000" w:themeColor="text1"/>
        </w:rPr>
        <w:t xml:space="preserve"> и умения в практической деятельности и повседневной жизни </w:t>
      </w:r>
      <w:proofErr w:type="gramStart"/>
      <w:r>
        <w:rPr>
          <w:b/>
          <w:color w:val="000000" w:themeColor="text1"/>
        </w:rPr>
        <w:t>для</w:t>
      </w:r>
      <w:proofErr w:type="gramEnd"/>
      <w:r>
        <w:rPr>
          <w:b/>
          <w:color w:val="000000" w:themeColor="text1"/>
        </w:rPr>
        <w:t>: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обогащения жизненного опыта, решения практических задач с помощью наблюдения, измерения, сравнения;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ориентирования на местности с помощью компаса;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 xml:space="preserve">-  определения температуры воздуха, </w:t>
      </w:r>
      <w:r>
        <w:rPr>
          <w:color w:val="000000" w:themeColor="text1"/>
        </w:rPr>
        <w:t>воды, тела человека с помощью термометра;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установления связи между сезонными изменениями в неживой  и живой природе;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уход за растениями (животными);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выполнения изученных правил охраны и укрепления здоровья, безопасного поведения;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оценки воздейс</w:t>
      </w:r>
      <w:r>
        <w:rPr>
          <w:color w:val="000000" w:themeColor="text1"/>
        </w:rPr>
        <w:t>твия человека на природу, выполнения правил поведения в природе и участия в ее охране;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-  удовлетворения познавательных интересов, поиска дополнительной информации о родном крае, родной стране, нашей планете.</w:t>
      </w:r>
    </w:p>
    <w:p w:rsidR="000A4198" w:rsidRDefault="001C06BD">
      <w:pPr>
        <w:pStyle w:val="aa"/>
        <w:rPr>
          <w:rFonts w:ascii="Times New Roman" w:hAnsi="Times New Roman"/>
          <w:b/>
          <w:color w:val="000000" w:themeColor="text1"/>
        </w:rPr>
      </w:pPr>
      <w:proofErr w:type="spellStart"/>
      <w:r>
        <w:rPr>
          <w:rFonts w:ascii="Times New Roman" w:hAnsi="Times New Roman"/>
          <w:b/>
          <w:color w:val="000000" w:themeColor="text1"/>
        </w:rPr>
        <w:lastRenderedPageBreak/>
        <w:t>Метапредметными</w:t>
      </w:r>
      <w:proofErr w:type="spellEnd"/>
      <w:r>
        <w:rPr>
          <w:rFonts w:ascii="Times New Roman" w:hAnsi="Times New Roman"/>
          <w:b/>
          <w:color w:val="000000" w:themeColor="text1"/>
        </w:rPr>
        <w:t xml:space="preserve"> результатами изучения курса явл</w:t>
      </w:r>
      <w:r>
        <w:rPr>
          <w:rFonts w:ascii="Times New Roman" w:hAnsi="Times New Roman"/>
          <w:b/>
          <w:color w:val="000000" w:themeColor="text1"/>
        </w:rPr>
        <w:t xml:space="preserve">яются формирование следующих универсальных учебных действий (УУД). </w:t>
      </w:r>
    </w:p>
    <w:p w:rsidR="000A4198" w:rsidRDefault="001C06BD">
      <w:pPr>
        <w:pStyle w:val="a3"/>
        <w:ind w:left="0"/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Регулятивные УУД</w:t>
      </w:r>
    </w:p>
    <w:p w:rsidR="000A4198" w:rsidRDefault="001C06BD">
      <w:pPr>
        <w:pStyle w:val="a3"/>
        <w:numPr>
          <w:ilvl w:val="0"/>
          <w:numId w:val="1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совместно с учителем обнаруживать и формулировать учебную проблему;</w:t>
      </w:r>
    </w:p>
    <w:p w:rsidR="000A4198" w:rsidRDefault="001C06BD">
      <w:pPr>
        <w:pStyle w:val="a3"/>
        <w:numPr>
          <w:ilvl w:val="0"/>
          <w:numId w:val="1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определять степень успешности выполнения своей работы и работы всех, исходя из имеющихся критериев;</w:t>
      </w:r>
    </w:p>
    <w:p w:rsidR="000A4198" w:rsidRDefault="001C06BD">
      <w:pPr>
        <w:pStyle w:val="a3"/>
        <w:numPr>
          <w:ilvl w:val="0"/>
          <w:numId w:val="1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пла</w:t>
      </w:r>
      <w:r>
        <w:rPr>
          <w:color w:val="000000" w:themeColor="text1"/>
        </w:rPr>
        <w:t>нировать учебную деятельность на уроке;</w:t>
      </w:r>
    </w:p>
    <w:p w:rsidR="000A4198" w:rsidRDefault="001C06BD">
      <w:pPr>
        <w:pStyle w:val="a3"/>
        <w:numPr>
          <w:ilvl w:val="0"/>
          <w:numId w:val="1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работая по плану, сверять свои действия с целью и, при необходимости, исправлять ошибки с помощью учителя.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b/>
          <w:i/>
          <w:color w:val="000000" w:themeColor="text1"/>
        </w:rPr>
        <w:t>Познавательные УУД</w:t>
      </w:r>
    </w:p>
    <w:p w:rsidR="000A4198" w:rsidRDefault="001C06BD">
      <w:pPr>
        <w:pStyle w:val="12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</w:rPr>
        <w:t>преобразовывать информацию из одной формы в другую;</w:t>
      </w:r>
    </w:p>
    <w:p w:rsidR="000A4198" w:rsidRDefault="001C06BD">
      <w:pPr>
        <w:pStyle w:val="12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</w:rPr>
        <w:t>представлять информацию в виде текста,</w:t>
      </w:r>
      <w:r>
        <w:rPr>
          <w:color w:val="000000" w:themeColor="text1"/>
        </w:rPr>
        <w:t xml:space="preserve"> таблицы, схемы;</w:t>
      </w:r>
    </w:p>
    <w:p w:rsidR="000A4198" w:rsidRDefault="001C06BD">
      <w:pPr>
        <w:pStyle w:val="12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</w:rPr>
        <w:t>добывать новые знания;</w:t>
      </w:r>
    </w:p>
    <w:p w:rsidR="000A4198" w:rsidRDefault="001C06BD">
      <w:pPr>
        <w:pStyle w:val="12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</w:rPr>
        <w:t>извлекать информацию, представленную в разных формах (текст, таблица, схема, иллюстрация и др.).</w:t>
      </w:r>
    </w:p>
    <w:p w:rsidR="000A4198" w:rsidRDefault="001C06BD">
      <w:pPr>
        <w:pStyle w:val="12"/>
        <w:jc w:val="both"/>
        <w:rPr>
          <w:b/>
          <w:i/>
          <w:color w:val="000000" w:themeColor="text1"/>
        </w:rPr>
      </w:pPr>
      <w:proofErr w:type="spellStart"/>
      <w:r>
        <w:rPr>
          <w:b/>
          <w:i/>
          <w:color w:val="000000" w:themeColor="text1"/>
        </w:rPr>
        <w:t>КоммуникативныеУУ</w:t>
      </w:r>
      <w:proofErr w:type="spellEnd"/>
    </w:p>
    <w:p w:rsidR="000A4198" w:rsidRDefault="001C06BD">
      <w:pPr>
        <w:pStyle w:val="12"/>
        <w:numPr>
          <w:ilvl w:val="0"/>
          <w:numId w:val="2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доносить свою позицию до других;</w:t>
      </w:r>
    </w:p>
    <w:p w:rsidR="000A4198" w:rsidRDefault="001C06BD">
      <w:pPr>
        <w:pStyle w:val="12"/>
        <w:numPr>
          <w:ilvl w:val="0"/>
          <w:numId w:val="2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высказывать свою точку зрения и пытаться её обосновать, приводя аргу</w:t>
      </w:r>
      <w:r>
        <w:rPr>
          <w:color w:val="000000" w:themeColor="text1"/>
        </w:rPr>
        <w:t>менты;</w:t>
      </w:r>
    </w:p>
    <w:p w:rsidR="000A4198" w:rsidRDefault="001C06BD">
      <w:pPr>
        <w:pStyle w:val="12"/>
        <w:numPr>
          <w:ilvl w:val="0"/>
          <w:numId w:val="2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слушать других, пытаться принимать другую точку зрения, быть готовым изменить свою точку зрения;</w:t>
      </w:r>
    </w:p>
    <w:p w:rsidR="000A4198" w:rsidRDefault="001C06BD">
      <w:pPr>
        <w:pStyle w:val="12"/>
        <w:numPr>
          <w:ilvl w:val="0"/>
          <w:numId w:val="2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Сотрудничество с одноклассниками;</w:t>
      </w:r>
    </w:p>
    <w:p w:rsidR="000A4198" w:rsidRDefault="001C06BD">
      <w:pPr>
        <w:pStyle w:val="12"/>
        <w:numPr>
          <w:ilvl w:val="0"/>
          <w:numId w:val="2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распределение работы в группе</w:t>
      </w:r>
      <w:r>
        <w:rPr>
          <w:b/>
          <w:color w:val="000000" w:themeColor="text1"/>
        </w:rPr>
        <w:t>;</w:t>
      </w:r>
    </w:p>
    <w:p w:rsidR="000A4198" w:rsidRDefault="001C06BD">
      <w:pPr>
        <w:pStyle w:val="12"/>
        <w:numPr>
          <w:ilvl w:val="0"/>
          <w:numId w:val="2"/>
        </w:numPr>
        <w:jc w:val="both"/>
        <w:rPr>
          <w:b/>
          <w:i/>
          <w:color w:val="000000" w:themeColor="text1"/>
        </w:rPr>
      </w:pPr>
      <w:r>
        <w:rPr>
          <w:color w:val="000000" w:themeColor="text1"/>
        </w:rPr>
        <w:t>формировать умение слушать и вступать в диалог.</w:t>
      </w:r>
    </w:p>
    <w:p w:rsidR="000A4198" w:rsidRDefault="001C06BD">
      <w:pPr>
        <w:pStyle w:val="12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Личностные результаты:</w:t>
      </w:r>
    </w:p>
    <w:p w:rsidR="000A4198" w:rsidRDefault="001C06BD">
      <w:pPr>
        <w:pStyle w:val="a3"/>
        <w:numPr>
          <w:ilvl w:val="0"/>
          <w:numId w:val="3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формирование </w:t>
      </w:r>
      <w:r>
        <w:rPr>
          <w:color w:val="000000" w:themeColor="text1"/>
        </w:rPr>
        <w:t>основ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</w:t>
      </w:r>
    </w:p>
    <w:p w:rsidR="000A4198" w:rsidRDefault="001C06BD">
      <w:pPr>
        <w:pStyle w:val="a3"/>
        <w:numPr>
          <w:ilvl w:val="0"/>
          <w:numId w:val="3"/>
        </w:numPr>
        <w:jc w:val="both"/>
        <w:rPr>
          <w:color w:val="000000" w:themeColor="text1"/>
        </w:rPr>
      </w:pPr>
      <w:r>
        <w:rPr>
          <w:color w:val="000000" w:themeColor="text1"/>
        </w:rPr>
        <w:t>формирование целостного, социально ориентированного взгляда на мир в его органическом е</w:t>
      </w:r>
      <w:r>
        <w:rPr>
          <w:color w:val="000000" w:themeColor="text1"/>
        </w:rPr>
        <w:t>динстве и разнообразии природы, народов, культур и религий;</w:t>
      </w:r>
    </w:p>
    <w:p w:rsidR="000A4198" w:rsidRDefault="001C06BD">
      <w:pPr>
        <w:pStyle w:val="a3"/>
        <w:numPr>
          <w:ilvl w:val="0"/>
          <w:numId w:val="3"/>
        </w:numPr>
        <w:jc w:val="both"/>
        <w:rPr>
          <w:color w:val="000000" w:themeColor="text1"/>
        </w:rPr>
      </w:pPr>
      <w:r>
        <w:rPr>
          <w:color w:val="000000" w:themeColor="text1"/>
        </w:rPr>
        <w:t>формирование уважительного отношения к иному мнению, истории и культуре других народов;</w:t>
      </w:r>
    </w:p>
    <w:p w:rsidR="000A4198" w:rsidRDefault="001C06BD">
      <w:pPr>
        <w:pStyle w:val="a3"/>
        <w:numPr>
          <w:ilvl w:val="0"/>
          <w:numId w:val="3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принятие и освоение социальной роли </w:t>
      </w:r>
      <w:proofErr w:type="gramStart"/>
      <w:r>
        <w:rPr>
          <w:color w:val="000000" w:themeColor="text1"/>
        </w:rPr>
        <w:t>обучающегося</w:t>
      </w:r>
      <w:proofErr w:type="gramEnd"/>
      <w:r>
        <w:rPr>
          <w:color w:val="000000" w:themeColor="text1"/>
        </w:rPr>
        <w:t>, развитие мотивов учебной деятельности;</w:t>
      </w:r>
    </w:p>
    <w:p w:rsidR="000A4198" w:rsidRDefault="001C06BD">
      <w:pPr>
        <w:pStyle w:val="a3"/>
        <w:numPr>
          <w:ilvl w:val="0"/>
          <w:numId w:val="3"/>
        </w:numPr>
        <w:jc w:val="both"/>
        <w:rPr>
          <w:color w:val="000000" w:themeColor="text1"/>
        </w:rPr>
      </w:pPr>
      <w:r>
        <w:rPr>
          <w:color w:val="000000" w:themeColor="text1"/>
        </w:rPr>
        <w:t>развитие самостояте</w:t>
      </w:r>
      <w:r>
        <w:rPr>
          <w:color w:val="000000" w:themeColor="text1"/>
        </w:rPr>
        <w:t>льности и личной ответственности за свои поступки;</w:t>
      </w:r>
    </w:p>
    <w:p w:rsidR="000A4198" w:rsidRDefault="001C06BD">
      <w:pPr>
        <w:pStyle w:val="a3"/>
        <w:numPr>
          <w:ilvl w:val="0"/>
          <w:numId w:val="3"/>
        </w:numPr>
        <w:jc w:val="both"/>
        <w:rPr>
          <w:color w:val="000000" w:themeColor="text1"/>
        </w:rPr>
      </w:pPr>
      <w:r>
        <w:rPr>
          <w:color w:val="000000" w:themeColor="text1"/>
        </w:rPr>
        <w:t>формирование эстетических потребностей, ценностей и чувств;</w:t>
      </w:r>
    </w:p>
    <w:p w:rsidR="000A4198" w:rsidRDefault="001C06BD">
      <w:pPr>
        <w:pStyle w:val="a3"/>
        <w:numPr>
          <w:ilvl w:val="0"/>
          <w:numId w:val="3"/>
        </w:numPr>
        <w:jc w:val="both"/>
        <w:rPr>
          <w:color w:val="000000" w:themeColor="text1"/>
        </w:rPr>
      </w:pPr>
      <w:r>
        <w:rPr>
          <w:color w:val="000000" w:themeColor="text1"/>
        </w:rPr>
        <w:t>развитие эстетических чувств, доброжелательности и эмоционально - нравственной отзывчивости, понимания и сопереживания чувствам других людей; раз</w:t>
      </w:r>
      <w:r>
        <w:rPr>
          <w:color w:val="000000" w:themeColor="text1"/>
        </w:rPr>
        <w:t xml:space="preserve">витие навыков сотрудничества </w:t>
      </w:r>
      <w:proofErr w:type="gramStart"/>
      <w:r>
        <w:rPr>
          <w:color w:val="000000" w:themeColor="text1"/>
        </w:rPr>
        <w:t>со</w:t>
      </w:r>
      <w:proofErr w:type="gramEnd"/>
      <w:r>
        <w:rPr>
          <w:color w:val="000000" w:themeColor="text1"/>
        </w:rPr>
        <w:t xml:space="preserve"> взрослыми и сверстниками в разных социальных ситуациях, умение не создавать конфликтов и находить выходы из спорных ситуаций; формирование установки на безопасный, здоровый образ жизни, наличие мотивации к творческому труду,</w:t>
      </w:r>
      <w:r>
        <w:rPr>
          <w:color w:val="000000" w:themeColor="text1"/>
        </w:rPr>
        <w:t xml:space="preserve"> работе на результат</w:t>
      </w:r>
    </w:p>
    <w:p w:rsidR="000A4198" w:rsidRDefault="000A4198">
      <w:pPr>
        <w:pStyle w:val="12"/>
        <w:spacing w:line="360" w:lineRule="auto"/>
        <w:jc w:val="center"/>
        <w:rPr>
          <w:b/>
          <w:color w:val="000000" w:themeColor="text1"/>
        </w:rPr>
      </w:pPr>
    </w:p>
    <w:p w:rsidR="000A4198" w:rsidRDefault="001C06BD">
      <w:pPr>
        <w:pStyle w:val="12"/>
        <w:spacing w:line="360" w:lineRule="auto"/>
        <w:jc w:val="center"/>
        <w:rPr>
          <w:b/>
          <w:color w:val="000000" w:themeColor="text1"/>
        </w:rPr>
      </w:pPr>
      <w:bookmarkStart w:id="0" w:name="bookmark3"/>
      <w:r>
        <w:rPr>
          <w:b/>
          <w:color w:val="000000" w:themeColor="text1"/>
        </w:rPr>
        <w:lastRenderedPageBreak/>
        <w:t>Содержание учебного предмета</w:t>
      </w:r>
      <w:bookmarkEnd w:id="0"/>
    </w:p>
    <w:p w:rsidR="000A4198" w:rsidRDefault="001C06BD">
      <w:pPr>
        <w:pStyle w:val="12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Земля и человечество 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Мир глазами астронома. Что изучает астрономия. Небесные тела: звезды, планеты и спутники планет. Земля – планета Солнечной системы. Луна – естественный спутник Земли. Движение Земли в</w:t>
      </w:r>
      <w:r>
        <w:rPr>
          <w:color w:val="000000" w:themeColor="text1"/>
        </w:rPr>
        <w:t xml:space="preserve"> космическом пространстве; причины смены дня и ночи и времен года. Звездное небо – великая «книга» природы.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</w:t>
      </w:r>
      <w:r>
        <w:rPr>
          <w:color w:val="000000" w:themeColor="text1"/>
        </w:rPr>
        <w:t>го влияние на живую природу.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Миг глазами историка. Что изучает история. Исторические источники. Счет лет в истории. Историческая карта.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Прошлое и настоящее глазами эколога. Представление о современных экологических проблемах планеты. Охрана окружающей сред</w:t>
      </w:r>
      <w:r>
        <w:rPr>
          <w:color w:val="000000" w:themeColor="text1"/>
        </w:rPr>
        <w:t>ы –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Практические работы. Отчего на земле сменяется день, ночь, времена года. Знакомство с картой звездного неба. Гло</w:t>
      </w:r>
      <w:r>
        <w:rPr>
          <w:color w:val="000000" w:themeColor="text1"/>
        </w:rPr>
        <w:t>бус и географическая карта. Пояса Земли. Знакомство с историческими картами.</w:t>
      </w:r>
    </w:p>
    <w:p w:rsidR="000A4198" w:rsidRDefault="001C06BD">
      <w:pPr>
        <w:pStyle w:val="12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Природа России 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Природные зоны н</w:t>
      </w:r>
      <w:r>
        <w:rPr>
          <w:color w:val="000000" w:themeColor="text1"/>
        </w:rPr>
        <w:t>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</w:t>
      </w:r>
      <w:r>
        <w:rPr>
          <w:color w:val="000000" w:themeColor="text1"/>
        </w:rPr>
        <w:t xml:space="preserve">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</w:t>
      </w:r>
      <w:r>
        <w:rPr>
          <w:color w:val="000000" w:themeColor="text1"/>
        </w:rPr>
        <w:t xml:space="preserve">в местах отдыха населения. Правила безопасного поведения отдыхающих у моря. Представление об экологическом равновесии и необходимости его учета в процессе хозяйственной деятельности людей. 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Экскурсия. Лес и человек.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Практические работы. Равнины и горы Росс</w:t>
      </w:r>
      <w:r>
        <w:rPr>
          <w:color w:val="000000" w:themeColor="text1"/>
        </w:rPr>
        <w:t>ии. Моря, озера и реки России. Зона Арктических пустынь. Тундра. Леса России. Зона степей. Пустыни. У Черного моря.</w:t>
      </w:r>
    </w:p>
    <w:p w:rsidR="000A4198" w:rsidRDefault="001C06BD">
      <w:pPr>
        <w:pStyle w:val="12"/>
        <w:jc w:val="center"/>
        <w:rPr>
          <w:color w:val="000000" w:themeColor="text1"/>
        </w:rPr>
      </w:pPr>
      <w:r>
        <w:rPr>
          <w:b/>
          <w:color w:val="000000" w:themeColor="text1"/>
        </w:rPr>
        <w:t xml:space="preserve">Родной край – часть большой страны 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Наш край на карте Родины. Карта родного края.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 xml:space="preserve">Формы земной поверхности в нашем крае. Изменение </w:t>
      </w:r>
      <w:r>
        <w:rPr>
          <w:color w:val="000000" w:themeColor="text1"/>
        </w:rPr>
        <w:t>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жизни человека. Изменение водоемов в результат</w:t>
      </w:r>
      <w:r>
        <w:rPr>
          <w:color w:val="000000" w:themeColor="text1"/>
        </w:rPr>
        <w:t>е деятельности человека. Охрана водоемов нашего края.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 xml:space="preserve">Ознакомление с важнейшими видами почв края (подзолистые, черноземные и т. </w:t>
      </w:r>
      <w:r>
        <w:rPr>
          <w:color w:val="000000" w:themeColor="text1"/>
        </w:rPr>
        <w:t>д.). Охрана почв в нашем крае.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Особенности сельского хозяйства края, связан</w:t>
      </w:r>
      <w:r>
        <w:rPr>
          <w:color w:val="000000" w:themeColor="text1"/>
        </w:rPr>
        <w:t>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</w:t>
      </w:r>
      <w:r>
        <w:rPr>
          <w:color w:val="000000" w:themeColor="text1"/>
        </w:rPr>
        <w:t>а экологически чистых продуктов питания.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Экскурсия. Поверхность нашего края.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Пра</w:t>
      </w:r>
      <w:r>
        <w:rPr>
          <w:color w:val="000000" w:themeColor="text1"/>
        </w:rPr>
        <w:t>ктические работы. 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</w:r>
    </w:p>
    <w:p w:rsidR="000A4198" w:rsidRDefault="000A4198">
      <w:pPr>
        <w:pStyle w:val="12"/>
        <w:jc w:val="both"/>
        <w:rPr>
          <w:color w:val="000000" w:themeColor="text1"/>
        </w:rPr>
      </w:pPr>
    </w:p>
    <w:p w:rsidR="000A4198" w:rsidRDefault="001C06BD">
      <w:pPr>
        <w:pStyle w:val="12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Страницы всемирной истории 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 xml:space="preserve">Представление о периодизации </w:t>
      </w:r>
      <w:r>
        <w:rPr>
          <w:color w:val="000000" w:themeColor="text1"/>
        </w:rPr>
        <w:t xml:space="preserve">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замок феодала, дом крестьянина. </w:t>
      </w:r>
      <w:proofErr w:type="gramStart"/>
      <w:r>
        <w:rPr>
          <w:color w:val="000000" w:themeColor="text1"/>
        </w:rPr>
        <w:t xml:space="preserve">Новое время; достижения науки и </w:t>
      </w:r>
      <w:r>
        <w:rPr>
          <w:color w:val="000000" w:themeColor="text1"/>
        </w:rPr>
        <w:t>техники, объединившие весь мир: пароход, паровоз, железные дороги, электричество, телеграф.</w:t>
      </w:r>
      <w:proofErr w:type="gramEnd"/>
      <w:r>
        <w:rPr>
          <w:color w:val="000000" w:themeColor="text1"/>
        </w:rPr>
        <w:t xml:space="preserve"> Великие географические открытия. Новейшее время. Представление о скорости перемен в XX в. Достижения науки и техники. Осознание человечеством ответственности за сох</w:t>
      </w:r>
      <w:r>
        <w:rPr>
          <w:color w:val="000000" w:themeColor="text1"/>
        </w:rPr>
        <w:t>ранение мира на планете.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Экскурсия. Мир древности</w:t>
      </w:r>
      <w:proofErr w:type="gramStart"/>
      <w:r>
        <w:rPr>
          <w:color w:val="000000" w:themeColor="text1"/>
        </w:rPr>
        <w:t>.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э</w:t>
      </w:r>
      <w:proofErr w:type="gramEnd"/>
      <w:r>
        <w:rPr>
          <w:color w:val="000000" w:themeColor="text1"/>
        </w:rPr>
        <w:t>кскурсия в краеведческий музей.</w:t>
      </w:r>
    </w:p>
    <w:p w:rsidR="000A4198" w:rsidRDefault="000A4198">
      <w:pPr>
        <w:pStyle w:val="12"/>
        <w:jc w:val="both"/>
        <w:rPr>
          <w:color w:val="000000" w:themeColor="text1"/>
        </w:rPr>
      </w:pPr>
    </w:p>
    <w:p w:rsidR="000A4198" w:rsidRDefault="000A4198">
      <w:pPr>
        <w:pStyle w:val="12"/>
        <w:jc w:val="both"/>
        <w:rPr>
          <w:color w:val="000000" w:themeColor="text1"/>
        </w:rPr>
      </w:pPr>
    </w:p>
    <w:p w:rsidR="000A4198" w:rsidRDefault="001C06BD">
      <w:pPr>
        <w:pStyle w:val="12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Страницы истории Отечества 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Кто такие славяне. Восточные славяне. Природные условия жизни восточных славян, их быт, нравы, верования.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Века Древней Руси. Территория и насе</w:t>
      </w:r>
      <w:r>
        <w:rPr>
          <w:color w:val="000000" w:themeColor="text1"/>
        </w:rPr>
        <w:t>ление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Наше Отечество в XIII – XV вв. Нашествие хана Батыя. Русь</w:t>
      </w:r>
      <w:r>
        <w:rPr>
          <w:color w:val="000000" w:themeColor="text1"/>
        </w:rPr>
        <w:t xml:space="preserve"> и Золотая Орда. Оборона северо-западных рубежей Руси. Князь Александр Невский. Московская Русь. Московские князья – собиратели русских земель. Дмитрий Донской.</w:t>
      </w:r>
    </w:p>
    <w:p w:rsidR="000A4198" w:rsidRDefault="001C06BD">
      <w:pPr>
        <w:pStyle w:val="12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Куликовская битва.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Иван III. Образование единого Русского государства. Культура, быт и нравы ст</w:t>
      </w:r>
      <w:r>
        <w:rPr>
          <w:color w:val="000000" w:themeColor="text1"/>
        </w:rPr>
        <w:t>раны в XIII – XV вв.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Наше Отечество в XVI – XVII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XVI – XVII вв. Россия в XVIII в. Пет</w:t>
      </w:r>
      <w:r>
        <w:rPr>
          <w:color w:val="000000" w:themeColor="text1"/>
        </w:rPr>
        <w:t>р I – царь-преобразователь. Новая столица России – Петербург. Провозглашение России империей. Россия при Екатерине II. Дворяне и крестьяне. Век русской славы. А.В. Суворов, Ф.Ф. Ушаков. Культура, быт и нравы России в XVIII в.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Россия в XIX – начале XX в. От</w:t>
      </w:r>
      <w:r>
        <w:rPr>
          <w:color w:val="000000" w:themeColor="text1"/>
        </w:rPr>
        <w:t>ечественная война 1812 г. Бородинское сражение. М.И. Кутузов. Царь-освободитель Александр II. Культура, быт и нравы России в XIX – начале XX в.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Россия в XX в. Участие России в Первой мировой войне. Николай II – последний император России. Революции 1917 г.</w:t>
      </w:r>
      <w:r>
        <w:rPr>
          <w:color w:val="000000" w:themeColor="text1"/>
        </w:rPr>
        <w:t xml:space="preserve"> Гражданская война. Образование СССР. Жизнь страны в 20 – 30-е гг. Великая Отечественная война 1941 – 1945 гг. Героизм и патриотизм народа. День Победы – всенародный праздник.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Наша страна в 1945 – 1991 гг. Достижения ученых: запуск первого искусственного с</w:t>
      </w:r>
      <w:r>
        <w:rPr>
          <w:color w:val="000000" w:themeColor="text1"/>
        </w:rPr>
        <w:t>путника Земли, полет в космос Ю. А. Гагарина, космическая станция «Мир».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Преобразования в России в 90-е гг. XX в. Культура России в XX в.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Экску</w:t>
      </w:r>
      <w:r>
        <w:rPr>
          <w:color w:val="000000" w:themeColor="text1"/>
        </w:rPr>
        <w:t>рсия. Во времена Древней Руси (экскурсия в краеведческий музей).</w:t>
      </w:r>
    </w:p>
    <w:p w:rsidR="000A4198" w:rsidRDefault="000A4198">
      <w:pPr>
        <w:pStyle w:val="12"/>
        <w:jc w:val="both"/>
        <w:rPr>
          <w:color w:val="000000" w:themeColor="text1"/>
        </w:rPr>
      </w:pPr>
    </w:p>
    <w:p w:rsidR="000A4198" w:rsidRDefault="001C06BD">
      <w:pPr>
        <w:pStyle w:val="12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Современная Россия 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Мы – граждане России. Конституция России – наш основной закон. Права человека в современной России. Права и обязанности гражданина. Права ребенка.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 xml:space="preserve">Государственное </w:t>
      </w:r>
      <w:r>
        <w:rPr>
          <w:color w:val="000000" w:themeColor="text1"/>
        </w:rPr>
        <w:t>устройство России. Президент, Федеральное собрание, Правительство.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Государственная символика нашей страны (флаг, герб, гимн). Государственные праздники.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>Многонациональный состав населения России.</w:t>
      </w: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 xml:space="preserve">Регионы России.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</w:t>
      </w:r>
      <w:proofErr w:type="spellStart"/>
      <w:r>
        <w:rPr>
          <w:color w:val="000000" w:themeColor="text1"/>
        </w:rPr>
        <w:t>регионах</w:t>
      </w:r>
      <w:r>
        <w:rPr>
          <w:b/>
          <w:color w:val="000000" w:themeColor="text1"/>
        </w:rPr>
        <w:t>Календарно</w:t>
      </w:r>
      <w:proofErr w:type="spellEnd"/>
      <w:r>
        <w:rPr>
          <w:b/>
          <w:color w:val="000000" w:themeColor="text1"/>
        </w:rPr>
        <w:t>-тематическое планирова</w:t>
      </w:r>
      <w:r>
        <w:rPr>
          <w:b/>
          <w:color w:val="000000" w:themeColor="text1"/>
        </w:rPr>
        <w:t xml:space="preserve">ние </w:t>
      </w:r>
    </w:p>
    <w:p w:rsidR="000A4198" w:rsidRDefault="000A4198">
      <w:pPr>
        <w:pStyle w:val="12"/>
        <w:jc w:val="center"/>
        <w:rPr>
          <w:color w:val="000000" w:themeColor="text1"/>
        </w:rPr>
      </w:pPr>
    </w:p>
    <w:p w:rsidR="000A4198" w:rsidRDefault="001C06BD">
      <w:pPr>
        <w:jc w:val="center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Тематическое планирование с учетом рабочей программы воспитания</w:t>
      </w:r>
    </w:p>
    <w:p w:rsidR="000A4198" w:rsidRDefault="000A4198">
      <w:pPr>
        <w:jc w:val="center"/>
        <w:rPr>
          <w:rFonts w:ascii="Times New Roman" w:hAnsi="Times New Roman"/>
          <w:b/>
          <w:color w:val="000000" w:themeColor="text1"/>
          <w:sz w:val="24"/>
        </w:rPr>
      </w:pPr>
    </w:p>
    <w:tbl>
      <w:tblPr>
        <w:tblStyle w:val="aff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9"/>
        <w:gridCol w:w="6430"/>
        <w:gridCol w:w="6289"/>
        <w:gridCol w:w="1893"/>
      </w:tblGrid>
      <w:tr w:rsidR="000A4198">
        <w:tc>
          <w:tcPr>
            <w:tcW w:w="699" w:type="dxa"/>
          </w:tcPr>
          <w:p w:rsidR="000A4198" w:rsidRDefault="001C06B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№</w:t>
            </w:r>
          </w:p>
        </w:tc>
        <w:tc>
          <w:tcPr>
            <w:tcW w:w="6430" w:type="dxa"/>
          </w:tcPr>
          <w:p w:rsidR="000A4198" w:rsidRDefault="001C06B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Название раздела, темы</w:t>
            </w:r>
          </w:p>
        </w:tc>
        <w:tc>
          <w:tcPr>
            <w:tcW w:w="6289" w:type="dxa"/>
          </w:tcPr>
          <w:p w:rsidR="000A4198" w:rsidRDefault="001C06B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Модуль воспитательной программы «Школьный курс»</w:t>
            </w:r>
          </w:p>
        </w:tc>
        <w:tc>
          <w:tcPr>
            <w:tcW w:w="1893" w:type="dxa"/>
          </w:tcPr>
          <w:p w:rsidR="000A4198" w:rsidRDefault="001C06B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Количество часов</w:t>
            </w:r>
          </w:p>
        </w:tc>
      </w:tr>
      <w:tr w:rsidR="000A4198">
        <w:tc>
          <w:tcPr>
            <w:tcW w:w="699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430" w:type="dxa"/>
          </w:tcPr>
          <w:p w:rsidR="000A4198" w:rsidRDefault="001C06BD">
            <w:pPr>
              <w:pStyle w:val="12"/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Земля и человечество</w:t>
            </w:r>
          </w:p>
        </w:tc>
        <w:tc>
          <w:tcPr>
            <w:tcW w:w="6289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/>
              </w:rPr>
              <w:t xml:space="preserve">Международный день распространения грамотности Неделя безопасности </w:t>
            </w:r>
            <w:r>
              <w:rPr>
                <w:color w:val="000000"/>
              </w:rPr>
              <w:t>дорожного движения Всероссийский открытый урок «ОБЖ» (приуроченный ко Дню гражданской обороны Российской Федерации</w:t>
            </w:r>
            <w:r>
              <w:t>)</w:t>
            </w:r>
          </w:p>
        </w:tc>
        <w:tc>
          <w:tcPr>
            <w:tcW w:w="1893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</w:tr>
      <w:tr w:rsidR="000A4198">
        <w:tc>
          <w:tcPr>
            <w:tcW w:w="699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430" w:type="dxa"/>
          </w:tcPr>
          <w:p w:rsidR="000A4198" w:rsidRDefault="001C06BD">
            <w:pPr>
              <w:pStyle w:val="12"/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Природа России</w:t>
            </w:r>
          </w:p>
        </w:tc>
        <w:tc>
          <w:tcPr>
            <w:tcW w:w="6289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День народного единства</w:t>
            </w:r>
          </w:p>
          <w:p w:rsidR="000A4198" w:rsidRDefault="001C06BD">
            <w:pPr>
              <w:pStyle w:val="12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Введение в исследовательскую деятельность. Мини-проекты. Участие в научно-исследовательских и п</w:t>
            </w:r>
            <w:r>
              <w:rPr>
                <w:color w:val="000000"/>
              </w:rPr>
              <w:t>роектных конференциях для младших школьников</w:t>
            </w:r>
          </w:p>
        </w:tc>
        <w:tc>
          <w:tcPr>
            <w:tcW w:w="1893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</w:t>
            </w:r>
          </w:p>
        </w:tc>
      </w:tr>
      <w:tr w:rsidR="000A4198">
        <w:tc>
          <w:tcPr>
            <w:tcW w:w="699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6430" w:type="dxa"/>
          </w:tcPr>
          <w:p w:rsidR="000A4198" w:rsidRDefault="001C06BD">
            <w:pPr>
              <w:pStyle w:val="12"/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Родной край – часть большой страны</w:t>
            </w:r>
          </w:p>
        </w:tc>
        <w:tc>
          <w:tcPr>
            <w:tcW w:w="6289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День Неизвестного Солдата </w:t>
            </w:r>
          </w:p>
          <w:p w:rsidR="000A4198" w:rsidRDefault="001C06BD">
            <w:pPr>
              <w:pStyle w:val="12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День Героев Отечества </w:t>
            </w:r>
          </w:p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/>
              </w:rPr>
              <w:t>День Конституции Российской Федерации</w:t>
            </w:r>
          </w:p>
        </w:tc>
        <w:tc>
          <w:tcPr>
            <w:tcW w:w="1893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</w:tr>
      <w:tr w:rsidR="000A4198">
        <w:tc>
          <w:tcPr>
            <w:tcW w:w="699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430" w:type="dxa"/>
          </w:tcPr>
          <w:p w:rsidR="000A4198" w:rsidRDefault="001C06BD">
            <w:pPr>
              <w:pStyle w:val="12"/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Страницы всемирной истории</w:t>
            </w:r>
          </w:p>
        </w:tc>
        <w:tc>
          <w:tcPr>
            <w:tcW w:w="6289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День российской науки</w:t>
            </w:r>
          </w:p>
        </w:tc>
        <w:tc>
          <w:tcPr>
            <w:tcW w:w="1893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0A4198">
        <w:tc>
          <w:tcPr>
            <w:tcW w:w="699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430" w:type="dxa"/>
          </w:tcPr>
          <w:p w:rsidR="000A4198" w:rsidRDefault="001C06BD">
            <w:pPr>
              <w:pStyle w:val="12"/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Страницы истории </w:t>
            </w:r>
            <w:r>
              <w:rPr>
                <w:color w:val="000000" w:themeColor="text1"/>
              </w:rPr>
              <w:t>Отечества</w:t>
            </w:r>
          </w:p>
        </w:tc>
        <w:tc>
          <w:tcPr>
            <w:tcW w:w="6289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День Победы советского народа в Великой Отечественной войне 1941-1945 годов</w:t>
            </w:r>
          </w:p>
        </w:tc>
        <w:tc>
          <w:tcPr>
            <w:tcW w:w="1893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</w:tr>
      <w:tr w:rsidR="000A4198">
        <w:tc>
          <w:tcPr>
            <w:tcW w:w="699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6430" w:type="dxa"/>
          </w:tcPr>
          <w:p w:rsidR="000A4198" w:rsidRDefault="001C06BD">
            <w:pPr>
              <w:pStyle w:val="12"/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Современная Россия</w:t>
            </w:r>
          </w:p>
        </w:tc>
        <w:tc>
          <w:tcPr>
            <w:tcW w:w="6289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День славянской письменности и культуры</w:t>
            </w:r>
          </w:p>
        </w:tc>
        <w:tc>
          <w:tcPr>
            <w:tcW w:w="1893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0A4198">
        <w:tc>
          <w:tcPr>
            <w:tcW w:w="699" w:type="dxa"/>
          </w:tcPr>
          <w:p w:rsidR="000A4198" w:rsidRDefault="000A4198">
            <w:pPr>
              <w:pStyle w:val="12"/>
              <w:spacing w:line="36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6430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Итого</w:t>
            </w:r>
          </w:p>
        </w:tc>
        <w:tc>
          <w:tcPr>
            <w:tcW w:w="6289" w:type="dxa"/>
          </w:tcPr>
          <w:p w:rsidR="000A4198" w:rsidRDefault="000A4198">
            <w:pPr>
              <w:pStyle w:val="12"/>
              <w:spacing w:line="36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893" w:type="dxa"/>
          </w:tcPr>
          <w:p w:rsidR="000A4198" w:rsidRDefault="001C06BD">
            <w:pPr>
              <w:pStyle w:val="12"/>
              <w:spacing w:line="360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68</w:t>
            </w:r>
          </w:p>
        </w:tc>
      </w:tr>
    </w:tbl>
    <w:p w:rsidR="000A4198" w:rsidRDefault="000A4198">
      <w:pPr>
        <w:jc w:val="center"/>
        <w:rPr>
          <w:b/>
          <w:color w:val="000000" w:themeColor="text1"/>
          <w:sz w:val="24"/>
        </w:rPr>
      </w:pPr>
    </w:p>
    <w:p w:rsidR="000A4198" w:rsidRDefault="001C06BD">
      <w:pPr>
        <w:pStyle w:val="12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Календарно-тематическое планирование</w:t>
      </w:r>
    </w:p>
    <w:p w:rsidR="000A4198" w:rsidRDefault="000A4198">
      <w:pPr>
        <w:pStyle w:val="12"/>
        <w:jc w:val="center"/>
        <w:rPr>
          <w:b/>
          <w:color w:val="000000" w:themeColor="text1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3793"/>
        <w:gridCol w:w="843"/>
        <w:gridCol w:w="8007"/>
        <w:gridCol w:w="842"/>
        <w:gridCol w:w="1124"/>
      </w:tblGrid>
      <w:tr w:rsidR="000A4198">
        <w:trPr>
          <w:trHeight w:val="418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 </w:t>
            </w:r>
          </w:p>
          <w:p w:rsidR="000A4198" w:rsidRDefault="001C06BD">
            <w:pPr>
              <w:pStyle w:val="12"/>
              <w:widowControl w:val="0"/>
              <w:rPr>
                <w:b/>
                <w:color w:val="000000" w:themeColor="text1"/>
              </w:rPr>
            </w:pPr>
            <w:proofErr w:type="gramStart"/>
            <w:r>
              <w:rPr>
                <w:b/>
                <w:color w:val="000000" w:themeColor="text1"/>
              </w:rPr>
              <w:t>п</w:t>
            </w:r>
            <w:proofErr w:type="gramEnd"/>
            <w:r>
              <w:rPr>
                <w:b/>
                <w:color w:val="000000" w:themeColor="text1"/>
              </w:rPr>
              <w:t>/п</w:t>
            </w:r>
          </w:p>
        </w:tc>
        <w:tc>
          <w:tcPr>
            <w:tcW w:w="3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Тема урока, </w:t>
            </w:r>
            <w:r>
              <w:rPr>
                <w:b/>
                <w:color w:val="000000" w:themeColor="text1"/>
              </w:rPr>
              <w:t xml:space="preserve"> в том числе с учетом рабочей программы воспитания</w:t>
            </w:r>
          </w:p>
          <w:p w:rsidR="000A4198" w:rsidRDefault="000A4198">
            <w:pPr>
              <w:pStyle w:val="12"/>
              <w:widowControl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Количество часов</w:t>
            </w:r>
          </w:p>
        </w:tc>
        <w:tc>
          <w:tcPr>
            <w:tcW w:w="8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Основные виды </w:t>
            </w:r>
            <w:proofErr w:type="gramStart"/>
            <w:r>
              <w:rPr>
                <w:b/>
                <w:color w:val="000000" w:themeColor="text1"/>
              </w:rPr>
              <w:t>учебной</w:t>
            </w:r>
            <w:proofErr w:type="gram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деятельностиобучающихся</w:t>
            </w:r>
            <w:proofErr w:type="spellEnd"/>
          </w:p>
        </w:tc>
        <w:tc>
          <w:tcPr>
            <w:tcW w:w="1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Дата</w:t>
            </w:r>
          </w:p>
        </w:tc>
      </w:tr>
      <w:tr w:rsidR="000A4198">
        <w:trPr>
          <w:trHeight w:val="71"/>
        </w:trPr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/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/>
        </w:tc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/>
        </w:tc>
        <w:tc>
          <w:tcPr>
            <w:tcW w:w="8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план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факт</w:t>
            </w:r>
          </w:p>
        </w:tc>
      </w:tr>
      <w:tr w:rsidR="000A4198">
        <w:trPr>
          <w:trHeight w:val="71"/>
        </w:trPr>
        <w:tc>
          <w:tcPr>
            <w:tcW w:w="153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Земля и человечество (11 ч.)</w:t>
            </w: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День Знаний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Эк.пр</w:t>
            </w:r>
            <w:proofErr w:type="spellEnd"/>
            <w:r>
              <w:rPr>
                <w:b/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Наблюдение погоды родного края. Приборы, используемые для наблюдения за погодой</w:t>
            </w:r>
            <w:r>
              <w:rPr>
                <w:b/>
                <w:color w:val="000000" w:themeColor="text1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3.09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Мир глазами астронома</w:t>
            </w:r>
          </w:p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Планеты </w:t>
            </w:r>
            <w:proofErr w:type="gramStart"/>
            <w:r>
              <w:rPr>
                <w:color w:val="000000" w:themeColor="text1"/>
              </w:rPr>
              <w:t>солнечный</w:t>
            </w:r>
            <w:proofErr w:type="gramEnd"/>
            <w:r>
              <w:rPr>
                <w:color w:val="000000" w:themeColor="text1"/>
              </w:rPr>
              <w:t xml:space="preserve"> системы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Земл</w:t>
            </w:r>
            <w:proofErr w:type="gramStart"/>
            <w:r>
              <w:rPr>
                <w:color w:val="000000" w:themeColor="text1"/>
              </w:rPr>
              <w:t>я-</w:t>
            </w:r>
            <w:proofErr w:type="gramEnd"/>
            <w:r>
              <w:rPr>
                <w:color w:val="000000" w:themeColor="text1"/>
              </w:rPr>
              <w:t xml:space="preserve"> планета Солнечной системы. </w:t>
            </w:r>
            <w:r>
              <w:rPr>
                <w:b/>
                <w:i/>
                <w:color w:val="000000" w:themeColor="text1"/>
              </w:rPr>
              <w:t>Практическая работа  №1</w:t>
            </w:r>
            <w:r>
              <w:rPr>
                <w:i/>
                <w:color w:val="000000" w:themeColor="text1"/>
              </w:rPr>
              <w:t>: поиск и показ на глобусе полюсов, экватора, океанов и</w:t>
            </w:r>
            <w:r>
              <w:rPr>
                <w:i/>
                <w:color w:val="000000" w:themeColor="text1"/>
              </w:rPr>
              <w:t xml:space="preserve"> материков. Демонстрация смены дня и ночи на теллурии</w:t>
            </w:r>
            <w:proofErr w:type="gramStart"/>
            <w:r>
              <w:rPr>
                <w:i/>
                <w:color w:val="000000" w:themeColor="text1"/>
              </w:rPr>
              <w:t xml:space="preserve"> ,</w:t>
            </w:r>
            <w:proofErr w:type="gramEnd"/>
            <w:r>
              <w:rPr>
                <w:i/>
                <w:color w:val="000000" w:themeColor="text1"/>
              </w:rPr>
              <w:t xml:space="preserve"> моделирование планет Солнечной системы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6.09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Звёздное небо – великая книга природы</w:t>
            </w:r>
          </w:p>
          <w:p w:rsidR="000A4198" w:rsidRDefault="000A4198">
            <w:pPr>
              <w:pStyle w:val="12"/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о звёздах, находить созвездия на звёздной карте и в ночном небе</w:t>
            </w:r>
            <w:r>
              <w:rPr>
                <w:b/>
                <w:i/>
                <w:color w:val="000000" w:themeColor="text1"/>
              </w:rPr>
              <w:t xml:space="preserve"> Практическая работа №2</w:t>
            </w:r>
            <w:r>
              <w:rPr>
                <w:i/>
                <w:color w:val="000000" w:themeColor="text1"/>
              </w:rPr>
              <w:t xml:space="preserve">: знакомство с картой звёздного </w:t>
            </w:r>
            <w:proofErr w:type="spellStart"/>
            <w:r>
              <w:rPr>
                <w:i/>
                <w:color w:val="000000" w:themeColor="text1"/>
              </w:rPr>
              <w:lastRenderedPageBreak/>
              <w:t>мира</w:t>
            </w:r>
            <w:r>
              <w:rPr>
                <w:b/>
                <w:color w:val="000000" w:themeColor="text1"/>
              </w:rPr>
              <w:t>Эк</w:t>
            </w:r>
            <w:proofErr w:type="gramStart"/>
            <w:r>
              <w:rPr>
                <w:b/>
                <w:color w:val="000000" w:themeColor="text1"/>
              </w:rPr>
              <w:t>.п</w:t>
            </w:r>
            <w:proofErr w:type="gramEnd"/>
            <w:r>
              <w:rPr>
                <w:b/>
                <w:color w:val="000000" w:themeColor="text1"/>
              </w:rPr>
              <w:t>р</w:t>
            </w:r>
            <w:r>
              <w:rPr>
                <w:color w:val="000000" w:themeColor="text1"/>
              </w:rPr>
              <w:t>Изучение</w:t>
            </w:r>
            <w:proofErr w:type="spellEnd"/>
            <w:r>
              <w:rPr>
                <w:color w:val="000000" w:themeColor="text1"/>
              </w:rPr>
              <w:t xml:space="preserve"> способов ориентирования в пространстве и во времени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10.09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</w:p>
        </w:tc>
      </w:tr>
      <w:tr w:rsidR="000A4198">
        <w:trPr>
          <w:trHeight w:val="91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Мир глазами географа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 xml:space="preserve">Практическая работа №3: </w:t>
            </w:r>
            <w:r>
              <w:rPr>
                <w:color w:val="000000" w:themeColor="text1"/>
              </w:rPr>
              <w:t>Глобус как модель Земли. Элементарные приёмы чтения плана, карты. Материки и океаны, их назван</w:t>
            </w:r>
            <w:r>
              <w:rPr>
                <w:color w:val="000000" w:themeColor="text1"/>
              </w:rPr>
              <w:t xml:space="preserve">ия, расположение на глобусе и карте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13.09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Мир глазами историка.</w:t>
            </w:r>
          </w:p>
          <w:p w:rsidR="000A4198" w:rsidRDefault="000A4198">
            <w:pPr>
              <w:pStyle w:val="12"/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 о тепловых поясах Земли и причинах такого разделения.</w:t>
            </w:r>
            <w:r>
              <w:rPr>
                <w:b/>
                <w:i/>
                <w:color w:val="000000" w:themeColor="text1"/>
              </w:rPr>
              <w:t xml:space="preserve"> Практическая работа №4: </w:t>
            </w:r>
            <w:r>
              <w:rPr>
                <w:i/>
                <w:color w:val="000000" w:themeColor="text1"/>
              </w:rPr>
              <w:t>поиск и показ изучаемых объектов на глобусе и географической карте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17.09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Пояса </w:t>
            </w:r>
            <w:r>
              <w:rPr>
                <w:color w:val="000000" w:themeColor="text1"/>
              </w:rPr>
              <w:t>Земли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об окружающем нас мире с точки зрения историков. История Отечества: отдельные, наиболее важные и яркие исторические картины быта, труда, традиций людей в разные исторические времена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20.09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Когда и </w:t>
            </w:r>
            <w:proofErr w:type="spellStart"/>
            <w:r>
              <w:rPr>
                <w:color w:val="000000" w:themeColor="text1"/>
              </w:rPr>
              <w:t>где</w:t>
            </w:r>
            <w:proofErr w:type="gramStart"/>
            <w:r>
              <w:rPr>
                <w:color w:val="000000" w:themeColor="text1"/>
              </w:rPr>
              <w:t>?В</w:t>
            </w:r>
            <w:proofErr w:type="gramEnd"/>
            <w:r>
              <w:rPr>
                <w:color w:val="000000" w:themeColor="text1"/>
              </w:rPr>
              <w:t>ходная</w:t>
            </w:r>
            <w:proofErr w:type="spellEnd"/>
            <w:r>
              <w:rPr>
                <w:color w:val="000000" w:themeColor="text1"/>
              </w:rPr>
              <w:t xml:space="preserve"> контрольная работа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Обозначение дат исторических событий, понятия «век», «тысячелетие», «летоисчисление».</w:t>
            </w:r>
            <w:r>
              <w:rPr>
                <w:i/>
                <w:color w:val="000000" w:themeColor="text1"/>
              </w:rPr>
              <w:t xml:space="preserve"> Работа с лентой времени.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24.09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Прошлое и настоящее глазами эколога.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Человек - часть </w:t>
            </w:r>
            <w:proofErr w:type="spellStart"/>
            <w:r>
              <w:rPr>
                <w:color w:val="000000" w:themeColor="text1"/>
              </w:rPr>
              <w:t>природы</w:t>
            </w:r>
            <w:proofErr w:type="gramStart"/>
            <w:r>
              <w:rPr>
                <w:color w:val="000000" w:themeColor="text1"/>
              </w:rPr>
              <w:t>.З</w:t>
            </w:r>
            <w:proofErr w:type="gramEnd"/>
            <w:r>
              <w:rPr>
                <w:color w:val="000000" w:themeColor="text1"/>
              </w:rPr>
              <w:t>ависимость</w:t>
            </w:r>
            <w:proofErr w:type="spellEnd"/>
            <w:r>
              <w:rPr>
                <w:color w:val="000000" w:themeColor="text1"/>
              </w:rPr>
              <w:t xml:space="preserve"> жизни и природы человека от природы и её состояния. Демонстрация экологических плакатов.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27.09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Сокровища Земли под охраной человечества</w:t>
            </w:r>
          </w:p>
          <w:p w:rsidR="000A4198" w:rsidRDefault="000A4198">
            <w:pPr>
              <w:pStyle w:val="12"/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Объекты Всемирного наследия, правила поведения в </w:t>
            </w:r>
            <w:proofErr w:type="spellStart"/>
            <w:r>
              <w:rPr>
                <w:color w:val="000000" w:themeColor="text1"/>
              </w:rPr>
              <w:t>природеЗаповедники</w:t>
            </w:r>
            <w:proofErr w:type="spell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 охраной человечества </w:t>
            </w:r>
            <w:r>
              <w:rPr>
                <w:color w:val="000000" w:themeColor="text1"/>
              </w:rPr>
              <w:t>сокровища Земли.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Охрана растительного и животного мира Международная Красная книга.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Обобщение по разделу «Земля и человечество» Контроль знаний </w:t>
            </w:r>
          </w:p>
          <w:p w:rsidR="000A4198" w:rsidRDefault="001C06BD">
            <w:pPr>
              <w:pStyle w:val="12"/>
              <w:widowControl w:val="0"/>
              <w:spacing w:line="240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День гражданской обороны Российской Федерации)</w:t>
            </w:r>
            <w:proofErr w:type="gramEnd"/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Владение базовым понятийным аппаратом, </w:t>
            </w:r>
            <w:r>
              <w:rPr>
                <w:color w:val="000000" w:themeColor="text1"/>
              </w:rPr>
              <w:t>необходимым для дальнейшего обучения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8.10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153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Наша природа (11 ч.)</w:t>
            </w: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Равнины и горы России.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о равнинах и горах; равнины и горы на территории России.</w:t>
            </w:r>
            <w:r>
              <w:rPr>
                <w:b/>
                <w:i/>
                <w:color w:val="000000" w:themeColor="text1"/>
              </w:rPr>
              <w:t xml:space="preserve"> Практическая работа №5:</w:t>
            </w:r>
            <w:r>
              <w:rPr>
                <w:i/>
                <w:color w:val="000000" w:themeColor="text1"/>
              </w:rPr>
              <w:t xml:space="preserve"> поиск и показ на физической карте равнин  и гор.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11.10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Моря, озёра и реки России</w:t>
            </w:r>
            <w:proofErr w:type="gramStart"/>
            <w:r>
              <w:rPr>
                <w:color w:val="000000" w:themeColor="text1"/>
              </w:rPr>
              <w:t xml:space="preserve"> .</w:t>
            </w:r>
            <w:proofErr w:type="gramEnd"/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Водоёмы, их разнообразие, использование человеком</w:t>
            </w:r>
            <w:r>
              <w:rPr>
                <w:b/>
                <w:i/>
                <w:color w:val="000000" w:themeColor="text1"/>
              </w:rPr>
              <w:t xml:space="preserve"> Практическая работа №6: </w:t>
            </w:r>
            <w:r>
              <w:rPr>
                <w:i/>
                <w:color w:val="000000" w:themeColor="text1"/>
              </w:rPr>
              <w:t>поиск и показ на физической карте озёр и рек.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15.10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Зона Арктических пустынь</w:t>
            </w:r>
          </w:p>
          <w:p w:rsidR="000A4198" w:rsidRDefault="000A4198">
            <w:pPr>
              <w:pStyle w:val="12"/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Представление о природной зоне арктических пустынь; особенности </w:t>
            </w:r>
            <w:r>
              <w:rPr>
                <w:color w:val="000000" w:themeColor="text1"/>
              </w:rPr>
              <w:lastRenderedPageBreak/>
              <w:t>природы, значение природы данной зоны для человека, её использование</w:t>
            </w:r>
            <w:r>
              <w:rPr>
                <w:b/>
                <w:i/>
                <w:color w:val="000000" w:themeColor="text1"/>
              </w:rPr>
              <w:t xml:space="preserve"> Практическая работа №7:</w:t>
            </w:r>
            <w:r>
              <w:rPr>
                <w:i/>
                <w:color w:val="000000" w:themeColor="text1"/>
              </w:rPr>
              <w:t xml:space="preserve"> рассматривание гербарных экземпляров растений, выявление признаков их приспособленности к условиям жизни. Моделирование цепей питания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18.10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15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Тундра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о природной зоне тундры; географическое положение этой природной зоны, климатические  условия, растительный и животный мир, деятельность человека</w:t>
            </w:r>
            <w:r>
              <w:rPr>
                <w:b/>
                <w:i/>
                <w:color w:val="000000" w:themeColor="text1"/>
              </w:rPr>
              <w:t xml:space="preserve"> Практическая работа №8:</w:t>
            </w:r>
            <w:r>
              <w:rPr>
                <w:i/>
                <w:color w:val="000000" w:themeColor="text1"/>
              </w:rPr>
              <w:t xml:space="preserve"> рассматривание гербарных экземпляров растений, выявление признаков их пр</w:t>
            </w:r>
            <w:r>
              <w:rPr>
                <w:i/>
                <w:color w:val="000000" w:themeColor="text1"/>
              </w:rPr>
              <w:t>испособленности к условиям жизни Моделирование цепей питания.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22.10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Леса России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о лесной зоне; географическое положение зоны лесов, растительный и животный мир.</w:t>
            </w:r>
            <w:r>
              <w:rPr>
                <w:b/>
                <w:i/>
                <w:color w:val="000000" w:themeColor="text1"/>
              </w:rPr>
              <w:t xml:space="preserve"> Практическая работа №9:</w:t>
            </w:r>
            <w:r>
              <w:rPr>
                <w:i/>
                <w:color w:val="000000" w:themeColor="text1"/>
              </w:rPr>
              <w:t xml:space="preserve"> рассматривание гербарных экземпляров растений, вы</w:t>
            </w:r>
            <w:r>
              <w:rPr>
                <w:i/>
                <w:color w:val="000000" w:themeColor="text1"/>
              </w:rPr>
              <w:t>явление признаков их приспособленности к условиям жизни Моделирование цепей питания</w:t>
            </w:r>
            <w:r>
              <w:rPr>
                <w:b/>
                <w:i/>
                <w:color w:val="000000" w:themeColor="text1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25.10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3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Лес и человек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 о роли леса в жизни человека и природы; экологические  проблемами леса, которые возникли по вине человека, бережное отношение</w:t>
            </w:r>
            <w:r>
              <w:rPr>
                <w:color w:val="000000" w:themeColor="text1"/>
              </w:rPr>
              <w:t xml:space="preserve"> человека к растениям и животным</w:t>
            </w:r>
            <w:r>
              <w:rPr>
                <w:b/>
                <w:i/>
                <w:color w:val="000000" w:themeColor="text1"/>
              </w:rPr>
              <w:t xml:space="preserve"> Проверочная работа</w:t>
            </w:r>
            <w:r>
              <w:rPr>
                <w:i/>
                <w:color w:val="000000" w:themeColor="text1"/>
              </w:rPr>
              <w:t xml:space="preserve"> по темам: «Земля и человечество», «Природа России».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8.11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Зона степей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Представление о природной зоне степей; географическое положение зоны степей, её особенности, животный и растительный мир, </w:t>
            </w:r>
            <w:r>
              <w:rPr>
                <w:color w:val="000000" w:themeColor="text1"/>
              </w:rPr>
              <w:t>охрана природы.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12.11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Пустыня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о природной зоне пустыни; географическое положение зоны пустынь,</w:t>
            </w:r>
            <w:proofErr w:type="gramStart"/>
            <w:r>
              <w:rPr>
                <w:color w:val="000000" w:themeColor="text1"/>
              </w:rPr>
              <w:t xml:space="preserve"> ,</w:t>
            </w:r>
            <w:proofErr w:type="gramEnd"/>
            <w:r>
              <w:rPr>
                <w:color w:val="000000" w:themeColor="text1"/>
              </w:rPr>
              <w:t xml:space="preserve"> её особенности, животный и растительный мир.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15.11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 Чёрного моря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о субтропической зоне Черноморского побережья</w:t>
            </w:r>
            <w:r>
              <w:rPr>
                <w:color w:val="000000" w:themeColor="text1"/>
              </w:rPr>
              <w:t xml:space="preserve"> Кавказа; географическое положение субтропической зоны России, растительный и животный мир, деятельность людей.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19.11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Экологическое равновесие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Положительное и отрицательное влияние деятельности человека на природу. Правила поведения в </w:t>
            </w:r>
            <w:proofErr w:type="spellStart"/>
            <w:r>
              <w:rPr>
                <w:color w:val="000000" w:themeColor="text1"/>
              </w:rPr>
              <w:t>природеЭкс</w:t>
            </w:r>
            <w:r>
              <w:rPr>
                <w:color w:val="000000" w:themeColor="text1"/>
              </w:rPr>
              <w:t>курсияна</w:t>
            </w:r>
            <w:proofErr w:type="spellEnd"/>
            <w:r>
              <w:rPr>
                <w:color w:val="000000" w:themeColor="text1"/>
              </w:rPr>
              <w:t xml:space="preserve"> тему «Экологическое равновесие»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22.11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29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22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/>
              </w:rPr>
            </w:pPr>
            <w:r>
              <w:rPr>
                <w:color w:val="000000"/>
              </w:rPr>
              <w:t>Обобщающий урок по теме «Природные зоны России»</w:t>
            </w:r>
          </w:p>
          <w:p w:rsidR="000A4198" w:rsidRDefault="000A4198">
            <w:pPr>
              <w:pStyle w:val="12"/>
              <w:widowControl w:val="0"/>
              <w:rPr>
                <w:i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Владение базовым понятийным аппаратом, необходимым для дальнейшего обучения.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26.11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309"/>
        </w:trPr>
        <w:tc>
          <w:tcPr>
            <w:tcW w:w="153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Наш край – часть большой страны (12 ч.)</w:t>
            </w: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23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Наш край</w:t>
            </w:r>
          </w:p>
          <w:p w:rsidR="000A4198" w:rsidRDefault="001C06BD">
            <w:pPr>
              <w:pStyle w:val="12"/>
              <w:widowControl w:val="0"/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День </w:t>
            </w:r>
            <w:r>
              <w:rPr>
                <w:color w:val="000000" w:themeColor="text1"/>
              </w:rPr>
              <w:t>матери в России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Наблюдение в природе, сравнение свойств наблюдаемых объектов. Родной город: название, основные достопримечательности</w:t>
            </w:r>
            <w:r>
              <w:rPr>
                <w:b/>
                <w:i/>
                <w:color w:val="000000" w:themeColor="text1"/>
              </w:rPr>
              <w:t xml:space="preserve"> Практическая работа  </w:t>
            </w:r>
            <w:r>
              <w:rPr>
                <w:i/>
                <w:color w:val="000000" w:themeColor="text1"/>
              </w:rPr>
              <w:t>знакомство с картой края.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29.11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Поверхность нашего края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both"/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Представление о поверхности </w:t>
            </w:r>
            <w:r>
              <w:rPr>
                <w:color w:val="000000" w:themeColor="text1"/>
              </w:rPr>
              <w:t>родного края; работа с картой</w:t>
            </w:r>
            <w:r>
              <w:rPr>
                <w:i/>
                <w:color w:val="000000" w:themeColor="text1"/>
              </w:rPr>
              <w:t xml:space="preserve"> Определение сторон горизонта по компасу, солнцу.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Водоёмы нашего края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Представление о водоёмах нашего края; естественные и искусственные водоёмы, значение водоёмов и их охрана Практическая работа на тему </w:t>
            </w:r>
            <w:r>
              <w:rPr>
                <w:color w:val="000000" w:themeColor="text1"/>
              </w:rPr>
              <w:t>«Водоёмы нашего края»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6.12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26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Наши подземные богатства</w:t>
            </w:r>
          </w:p>
          <w:p w:rsidR="000A4198" w:rsidRDefault="000A4198">
            <w:pPr>
              <w:pStyle w:val="12"/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Практическое знакомство с полезными ископаемыми своего края. Опыты с природными объектами, простейшие измерения</w:t>
            </w:r>
          </w:p>
          <w:p w:rsidR="000A4198" w:rsidRDefault="001C06BD">
            <w:pPr>
              <w:pStyle w:val="12"/>
              <w:widowControl w:val="0"/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Определение сторон горизонта по часам и местным предметам.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27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Земля-кормилица </w:t>
            </w:r>
          </w:p>
          <w:p w:rsidR="000A4198" w:rsidRDefault="001C06BD">
            <w:pPr>
              <w:pStyle w:val="12"/>
              <w:widowControl w:val="0"/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День Героев Отечества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Различные виды почв и их состав. </w:t>
            </w:r>
          </w:p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Умение наблюдать, выделять характерные особенности природных объектов Практическая работа №6 по теме «Земля-кормилица»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13.12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Жизнь леса. День Конституции Российской </w:t>
            </w:r>
            <w:r>
              <w:rPr>
                <w:color w:val="000000" w:themeColor="text1"/>
              </w:rPr>
              <w:t>Федерации</w:t>
            </w:r>
          </w:p>
          <w:p w:rsidR="000A4198" w:rsidRDefault="000A4198">
            <w:pPr>
              <w:pStyle w:val="12"/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Разнообразие лесных обитателей, ярусы леса, лесная подстилка и микроорганизмы, роль грибов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17.12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29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Жизнь луга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Представления о луге, как природном сообществе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20.12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30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 за 1-е полугодие. Жизнь пресного водоёма</w:t>
            </w:r>
          </w:p>
          <w:p w:rsidR="000A4198" w:rsidRDefault="000A4198">
            <w:pPr>
              <w:pStyle w:val="12"/>
              <w:widowControl w:val="0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Проверить знания учащихся по теме «Родной край – часть большой страны»; представление о жизни пресного водоёма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24.12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31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Растениеводство в нашем крае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Роль растений в природе и жизни людей, бережное отношение человека к растениям Практическая работа </w:t>
            </w:r>
            <w:r>
              <w:rPr>
                <w:color w:val="000000" w:themeColor="text1"/>
              </w:rPr>
              <w:t>№7 на тему «Растениеводство»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27.12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32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/>
              </w:rPr>
            </w:pPr>
            <w:r>
              <w:rPr>
                <w:color w:val="000000"/>
              </w:rPr>
              <w:t>Незаметные защитники урожая</w:t>
            </w:r>
          </w:p>
          <w:p w:rsidR="000A4198" w:rsidRDefault="000A4198">
            <w:pPr>
              <w:pStyle w:val="12"/>
              <w:widowControl w:val="0"/>
              <w:rPr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Роль животных в жизни людей, бережное отношение к животным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33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Животноводство в нашем крае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Роль животных в жизни людей, бережное отношение к животным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14.01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1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Обобщающий</w:t>
            </w:r>
            <w:r>
              <w:rPr>
                <w:color w:val="000000" w:themeColor="text1"/>
              </w:rPr>
              <w:t xml:space="preserve"> урок по теме «Родной край»</w:t>
            </w:r>
          </w:p>
          <w:p w:rsidR="000A4198" w:rsidRDefault="000A4198">
            <w:pPr>
              <w:pStyle w:val="12"/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Владение базовым понятийным аппаратом, необходимым для дальнейшего обучения.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495"/>
        </w:trPr>
        <w:tc>
          <w:tcPr>
            <w:tcW w:w="153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Страницы всемирной истории (6 ч.)</w:t>
            </w: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35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Начало истории человечества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Человек – часть природы и член общества. Охрана памятников истории и культуры. Способы познания окружающего </w:t>
            </w:r>
            <w:proofErr w:type="spellStart"/>
            <w:r>
              <w:rPr>
                <w:color w:val="000000" w:themeColor="text1"/>
              </w:rPr>
              <w:t>мира</w:t>
            </w:r>
            <w:r>
              <w:rPr>
                <w:b/>
                <w:color w:val="000000" w:themeColor="text1"/>
              </w:rPr>
              <w:t>Пр.р</w:t>
            </w:r>
            <w:proofErr w:type="spellEnd"/>
            <w:r>
              <w:rPr>
                <w:b/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 xml:space="preserve"> с лентой времени.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21.01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88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36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Мир древности: далёкий и близкий</w:t>
            </w:r>
          </w:p>
          <w:p w:rsidR="000A4198" w:rsidRDefault="000A4198">
            <w:pPr>
              <w:pStyle w:val="12"/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Человек – часть природы и член общества. Охрана памятников истории и культуры. Способы познания окружающего </w:t>
            </w:r>
            <w:proofErr w:type="spellStart"/>
            <w:r>
              <w:rPr>
                <w:color w:val="000000" w:themeColor="text1"/>
              </w:rPr>
              <w:t>мира</w:t>
            </w:r>
            <w:r>
              <w:rPr>
                <w:b/>
                <w:color w:val="000000" w:themeColor="text1"/>
              </w:rPr>
              <w:t>Пр.р</w:t>
            </w:r>
            <w:proofErr w:type="spellEnd"/>
            <w:r>
              <w:rPr>
                <w:b/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с лентой времени.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24.01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37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Средние века: время рыцарей и замков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Человек – часть природы и член общества. Охрана памятников истории </w:t>
            </w:r>
            <w:r>
              <w:rPr>
                <w:color w:val="000000" w:themeColor="text1"/>
              </w:rPr>
              <w:t xml:space="preserve">и культуры. Способы познания окружающего </w:t>
            </w:r>
            <w:proofErr w:type="spellStart"/>
            <w:r>
              <w:rPr>
                <w:color w:val="000000" w:themeColor="text1"/>
              </w:rPr>
              <w:t>мира</w:t>
            </w:r>
            <w:r>
              <w:rPr>
                <w:b/>
                <w:color w:val="000000" w:themeColor="text1"/>
              </w:rPr>
              <w:t>Пр.р</w:t>
            </w:r>
            <w:proofErr w:type="spellEnd"/>
            <w:r>
              <w:rPr>
                <w:b/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с лентой времени.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28.01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38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Новое время: встреча  Европы и Америки</w:t>
            </w:r>
          </w:p>
          <w:p w:rsidR="000A4198" w:rsidRDefault="000A4198">
            <w:pPr>
              <w:pStyle w:val="12"/>
              <w:widowControl w:val="0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Выдающиеся люди Нового времени, их изобретения, географические открытия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31.01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Новейшее время: история продолжается сегодня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Выдающиеся люди разных эпох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20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40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Обобщение по теме «Страницы мировой истории</w:t>
            </w:r>
          </w:p>
          <w:p w:rsidR="000A4198" w:rsidRDefault="001C06BD">
            <w:pPr>
              <w:pStyle w:val="12"/>
              <w:widowControl w:val="0"/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День российской науки</w:t>
            </w:r>
            <w:proofErr w:type="gramStart"/>
            <w:r>
              <w:rPr>
                <w:color w:val="000000" w:themeColor="text1"/>
              </w:rPr>
              <w:t xml:space="preserve">( </w:t>
            </w:r>
            <w:proofErr w:type="gramEnd"/>
            <w:r>
              <w:rPr>
                <w:color w:val="000000" w:themeColor="text1"/>
              </w:rPr>
              <w:t>8 февраля)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Владение базовым понятийным аппаратом, необходимым для дальнейшего обучения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467"/>
        </w:trPr>
        <w:tc>
          <w:tcPr>
            <w:tcW w:w="153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Страницы истории Отечества.(20ч)</w:t>
            </w: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Жизнь древних славян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Представление о жизни древних </w:t>
            </w:r>
            <w:proofErr w:type="spellStart"/>
            <w:r>
              <w:rPr>
                <w:color w:val="000000" w:themeColor="text1"/>
              </w:rPr>
              <w:t>славян</w:t>
            </w:r>
            <w:proofErr w:type="gramStart"/>
            <w:r>
              <w:rPr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П</w:t>
            </w:r>
            <w:proofErr w:type="gramEnd"/>
            <w:r>
              <w:rPr>
                <w:b/>
                <w:color w:val="000000" w:themeColor="text1"/>
              </w:rPr>
              <w:t>р.р</w:t>
            </w:r>
            <w:proofErr w:type="spellEnd"/>
            <w:r>
              <w:rPr>
                <w:b/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с лентой времени, </w:t>
            </w:r>
            <w:r>
              <w:rPr>
                <w:color w:val="000000" w:themeColor="text1"/>
              </w:rPr>
              <w:lastRenderedPageBreak/>
              <w:t>исторической картой.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11.02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42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 времена Древней </w:t>
            </w:r>
          </w:p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Руси</w:t>
            </w:r>
          </w:p>
          <w:p w:rsidR="000A4198" w:rsidRDefault="000A4198">
            <w:pPr>
              <w:pStyle w:val="12"/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Представление о Древней Руси, русских </w:t>
            </w:r>
            <w:proofErr w:type="spellStart"/>
            <w:r>
              <w:rPr>
                <w:color w:val="000000" w:themeColor="text1"/>
              </w:rPr>
              <w:t>князьях</w:t>
            </w:r>
            <w:r>
              <w:rPr>
                <w:b/>
                <w:color w:val="000000" w:themeColor="text1"/>
              </w:rPr>
              <w:t>Пр.р</w:t>
            </w:r>
            <w:proofErr w:type="spellEnd"/>
            <w:r>
              <w:rPr>
                <w:b/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с лентой времени, исторической картой.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14.02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43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Страна</w:t>
            </w:r>
            <w:r>
              <w:rPr>
                <w:color w:val="000000" w:themeColor="text1"/>
              </w:rPr>
              <w:t xml:space="preserve"> городов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о городах 10-11 века Киеве и Новгороде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87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44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 книжной сокровищницы Древней Руси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Представление о возникновении славянской азбуки, появлении письменности на Руси;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21.02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45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Трудные времена на русской земле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  <w:r>
              <w:rPr>
                <w:color w:val="000000" w:themeColor="text1"/>
              </w:rPr>
              <w:t>на карте (границы, города, места изученных сражений, исторических событий). Выдающиеся люди разных эпох. Охрана памятников истории культуры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25.02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46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Русь расправляет крылья</w:t>
            </w:r>
          </w:p>
          <w:p w:rsidR="000A4198" w:rsidRDefault="000A4198">
            <w:pPr>
              <w:pStyle w:val="12"/>
              <w:widowControl w:val="0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на карте (границы, города, места изученных сражений, исторических </w:t>
            </w:r>
            <w:r>
              <w:rPr>
                <w:color w:val="000000" w:themeColor="text1"/>
              </w:rPr>
              <w:t>событий). Выдающиеся люди разных эпох. Охрана памятников истории культуры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28.02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47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Куликовская битва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 на карте (границы, города, места изученных сражений, исторических событий). Выдающиеся люди разных эпох. Охрана памятников истории культуры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.03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48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Иван III </w:t>
            </w:r>
          </w:p>
          <w:p w:rsidR="000A4198" w:rsidRDefault="000A4198">
            <w:pPr>
              <w:pStyle w:val="12"/>
              <w:widowControl w:val="0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 на карте (границы, города, места изученных сражений, исторических событий). Выдающиеся люди разных эпох.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49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Мастера печатных дел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Выдающиеся люди разных эпох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50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Патриоты России 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Выдающиеся люди разных </w:t>
            </w:r>
            <w:r>
              <w:rPr>
                <w:color w:val="000000" w:themeColor="text1"/>
              </w:rPr>
              <w:t>эпох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14.03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51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Пётр Великий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Времена правления Петра 1, его </w:t>
            </w:r>
            <w:proofErr w:type="gramStart"/>
            <w:r>
              <w:rPr>
                <w:color w:val="000000" w:themeColor="text1"/>
              </w:rPr>
              <w:t>реформах</w:t>
            </w:r>
            <w:proofErr w:type="gramEnd"/>
            <w:r>
              <w:rPr>
                <w:color w:val="000000" w:themeColor="text1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52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Михаил Васильевич Ломоносов</w:t>
            </w:r>
          </w:p>
          <w:p w:rsidR="000A4198" w:rsidRDefault="000A4198">
            <w:pPr>
              <w:pStyle w:val="12"/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Выдающиеся люди разных эпох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21.03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53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Екатерина Великая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 во времена правления Екатерины 2</w:t>
            </w:r>
            <w:r>
              <w:rPr>
                <w:b/>
                <w:color w:val="000000" w:themeColor="text1"/>
              </w:rPr>
              <w:t xml:space="preserve"> Практическая работа</w:t>
            </w:r>
            <w:r>
              <w:rPr>
                <w:color w:val="000000" w:themeColor="text1"/>
              </w:rPr>
              <w:t>:</w:t>
            </w:r>
            <w:r>
              <w:rPr>
                <w:i/>
                <w:color w:val="000000" w:themeColor="text1"/>
              </w:rPr>
              <w:t xml:space="preserve"> с исторической картой. Найти и показать территорию России к концу 18 века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54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Отечественная война 1812 года</w:t>
            </w:r>
          </w:p>
          <w:p w:rsidR="000A4198" w:rsidRDefault="000A4198">
            <w:pPr>
              <w:pStyle w:val="12"/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о войне 1812 года.</w:t>
            </w:r>
            <w:r>
              <w:rPr>
                <w:b/>
                <w:color w:val="000000" w:themeColor="text1"/>
              </w:rPr>
              <w:t xml:space="preserve"> Практическая работа</w:t>
            </w:r>
            <w:r>
              <w:rPr>
                <w:i/>
                <w:color w:val="000000" w:themeColor="text1"/>
              </w:rPr>
              <w:t xml:space="preserve"> с исторической картой. Найти и показать место Бородинского сражения, проследить </w:t>
            </w:r>
            <w:r>
              <w:rPr>
                <w:i/>
                <w:color w:val="000000" w:themeColor="text1"/>
              </w:rPr>
              <w:lastRenderedPageBreak/>
              <w:t xml:space="preserve">передвижение </w:t>
            </w:r>
            <w:proofErr w:type="spellStart"/>
            <w:r>
              <w:rPr>
                <w:i/>
                <w:color w:val="000000" w:themeColor="text1"/>
              </w:rPr>
              <w:t>руссих</w:t>
            </w:r>
            <w:proofErr w:type="spellEnd"/>
            <w:r>
              <w:rPr>
                <w:i/>
                <w:color w:val="000000" w:themeColor="text1"/>
              </w:rPr>
              <w:t xml:space="preserve"> и франц. войск.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8.04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55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Страницы истории XI</w:t>
            </w:r>
            <w:proofErr w:type="gramStart"/>
            <w:r>
              <w:rPr>
                <w:color w:val="000000" w:themeColor="text1"/>
              </w:rPr>
              <w:t>Х</w:t>
            </w:r>
            <w:proofErr w:type="gramEnd"/>
            <w:r>
              <w:rPr>
                <w:color w:val="000000" w:themeColor="text1"/>
              </w:rPr>
              <w:t xml:space="preserve"> века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Представление о жизни в 19 веке, о технических изобретениях того времени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93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56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  <w:r>
              <w:rPr>
                <w:color w:val="000000" w:themeColor="text1"/>
              </w:rPr>
              <w:t>вступает в ХХ век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Важнейшие события в России в начале 20 века</w:t>
            </w:r>
            <w:r>
              <w:rPr>
                <w:b/>
                <w:color w:val="000000" w:themeColor="text1"/>
              </w:rPr>
              <w:t xml:space="preserve"> Практическая работа</w:t>
            </w:r>
            <w:r>
              <w:rPr>
                <w:i/>
                <w:color w:val="000000" w:themeColor="text1"/>
              </w:rPr>
              <w:t xml:space="preserve"> с историческими источниками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57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Страницы истории 20-30 гг.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Жизнь страны в 20-30 годы; умение анализировать, делать выводы</w:t>
            </w:r>
            <w:r>
              <w:rPr>
                <w:b/>
                <w:color w:val="000000" w:themeColor="text1"/>
              </w:rPr>
              <w:t xml:space="preserve"> Практическая работа</w:t>
            </w:r>
            <w:r>
              <w:rPr>
                <w:i/>
                <w:color w:val="000000" w:themeColor="text1"/>
              </w:rPr>
              <w:t xml:space="preserve"> с исторической картой. Показ </w:t>
            </w:r>
            <w:proofErr w:type="gramStart"/>
            <w:r>
              <w:rPr>
                <w:i/>
                <w:color w:val="000000" w:themeColor="text1"/>
              </w:rPr>
              <w:t>гос. границы</w:t>
            </w:r>
            <w:proofErr w:type="gramEnd"/>
            <w:r>
              <w:rPr>
                <w:i/>
                <w:color w:val="000000" w:themeColor="text1"/>
              </w:rPr>
              <w:t xml:space="preserve"> СССР, союзных республик, столиц союзных республик.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58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Великая война и Великая победа</w:t>
            </w:r>
          </w:p>
          <w:p w:rsidR="000A4198" w:rsidRDefault="000A4198">
            <w:pPr>
              <w:pStyle w:val="12"/>
              <w:widowControl w:val="0"/>
              <w:rPr>
                <w:b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Великая Отечественная война и её герои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ind w:firstLine="567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59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Велика победа в Великой </w:t>
            </w:r>
            <w:proofErr w:type="spellStart"/>
            <w:r>
              <w:rPr>
                <w:color w:val="000000" w:themeColor="text1"/>
              </w:rPr>
              <w:t>Войне</w:t>
            </w:r>
            <w:proofErr w:type="gramStart"/>
            <w:r>
              <w:rPr>
                <w:color w:val="000000" w:themeColor="text1"/>
              </w:rPr>
              <w:t>.Д</w:t>
            </w:r>
            <w:proofErr w:type="gramEnd"/>
            <w:r>
              <w:rPr>
                <w:color w:val="000000" w:themeColor="text1"/>
              </w:rPr>
              <w:t>ень</w:t>
            </w:r>
            <w:proofErr w:type="spellEnd"/>
            <w:r>
              <w:rPr>
                <w:color w:val="000000" w:themeColor="text1"/>
              </w:rPr>
              <w:t xml:space="preserve"> Победы советского народа в Великой Отечественной войне 1941-1945 годов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25.04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Страна, открывшая путь в космос</w:t>
            </w:r>
          </w:p>
          <w:p w:rsidR="000A4198" w:rsidRDefault="000A4198">
            <w:pPr>
              <w:pStyle w:val="12"/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Выдающиеся люди разных эпох. Государственные праздники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29.04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153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Современная  Россия (8 ч.)</w:t>
            </w: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61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Основной закон России и права человека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Человек – член общества. Россия – наша Родина. Государственные праздники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2.05</w:t>
            </w:r>
          </w:p>
          <w:p w:rsidR="000A4198" w:rsidRDefault="000A4198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62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Мы - граждане России</w:t>
            </w:r>
          </w:p>
          <w:p w:rsidR="000A4198" w:rsidRDefault="000A4198">
            <w:pPr>
              <w:pStyle w:val="12"/>
              <w:widowControl w:val="0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Всенародные праздники, отмечаемые в России (День защиты детей)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63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«Дети имеют право на особую </w:t>
            </w:r>
            <w:r>
              <w:rPr>
                <w:color w:val="000000" w:themeColor="text1"/>
              </w:rPr>
              <w:t>заботу и помощь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  <w:spacing w:val="-46"/>
              </w:rPr>
            </w:pPr>
            <w:r>
              <w:rPr>
                <w:color w:val="000000" w:themeColor="text1"/>
              </w:rPr>
              <w:t>Человек – член общества. Президент  Российской Федерации – глава государства. Федеральное собрание Практическая работа №8 на тему «Нарушение прав ребёнка</w:t>
            </w:r>
            <w:r>
              <w:rPr>
                <w:color w:val="000000" w:themeColor="text1"/>
                <w:spacing w:val="-46"/>
              </w:rPr>
              <w:t>»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64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Славные символы России</w:t>
            </w:r>
          </w:p>
          <w:p w:rsidR="000A4198" w:rsidRDefault="000A4198">
            <w:pPr>
              <w:pStyle w:val="12"/>
              <w:widowControl w:val="0"/>
              <w:rPr>
                <w:i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Государственная символика России: </w:t>
            </w:r>
            <w:r>
              <w:rPr>
                <w:color w:val="000000" w:themeColor="text1"/>
              </w:rPr>
              <w:t>Государственный герб России, Государственный флаг России, Государственный гимн России, правила поведения при прослушивании гимна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65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Такие разные праздники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Праздники России, их различие и особенности</w:t>
            </w:r>
            <w:r>
              <w:rPr>
                <w:b/>
                <w:color w:val="000000" w:themeColor="text1"/>
              </w:rPr>
              <w:t xml:space="preserve"> Практическая работа </w:t>
            </w:r>
            <w:r>
              <w:rPr>
                <w:color w:val="000000" w:themeColor="text1"/>
              </w:rPr>
              <w:t xml:space="preserve">с календарём гос. </w:t>
            </w:r>
            <w:r>
              <w:rPr>
                <w:color w:val="000000" w:themeColor="text1"/>
              </w:rPr>
              <w:t>праздников.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spacing w:line="293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16.05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66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Путешествие по России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 xml:space="preserve">Города России. Москва – столица России. Отдельные яркие и наиболее важные события общественной и культурной жизни России: картины быта, труда, традиций людей в разные исторические времена. Россия на карте. Охрана памятников истории и </w:t>
            </w:r>
            <w:proofErr w:type="spellStart"/>
            <w:r>
              <w:rPr>
                <w:color w:val="000000" w:themeColor="text1"/>
              </w:rPr>
              <w:t>культуры</w:t>
            </w:r>
            <w:r>
              <w:rPr>
                <w:i/>
                <w:color w:val="000000" w:themeColor="text1"/>
              </w:rPr>
              <w:t>Практическое</w:t>
            </w:r>
            <w:proofErr w:type="spellEnd"/>
            <w:r>
              <w:rPr>
                <w:i/>
                <w:color w:val="000000" w:themeColor="text1"/>
              </w:rPr>
              <w:t xml:space="preserve"> з</w:t>
            </w:r>
            <w:r>
              <w:rPr>
                <w:i/>
                <w:color w:val="000000" w:themeColor="text1"/>
              </w:rPr>
              <w:t>анятие «Ориентирование на местности»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20.05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13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67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Обобщающий урок по разделу «Современная Россия» </w:t>
            </w:r>
          </w:p>
          <w:p w:rsidR="000A4198" w:rsidRDefault="000A4198">
            <w:pPr>
              <w:pStyle w:val="12"/>
              <w:widowControl w:val="0"/>
              <w:rPr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Владение базовым понятийным аппаратом, необходимым для дальнейшего обучения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jc w:val="center"/>
              <w:rPr>
                <w:color w:val="000000" w:themeColor="text1"/>
              </w:rPr>
            </w:pPr>
          </w:p>
        </w:tc>
      </w:tr>
      <w:tr w:rsidR="000A4198">
        <w:trPr>
          <w:trHeight w:val="60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68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Обобщающий урок по итогам года – КВ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/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1C06BD">
            <w:pPr>
              <w:pStyle w:val="12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27.05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198" w:rsidRDefault="000A4198">
            <w:pPr>
              <w:pStyle w:val="12"/>
              <w:widowControl w:val="0"/>
              <w:spacing w:line="293" w:lineRule="exact"/>
              <w:jc w:val="center"/>
              <w:rPr>
                <w:color w:val="000000" w:themeColor="text1"/>
              </w:rPr>
            </w:pPr>
          </w:p>
        </w:tc>
      </w:tr>
    </w:tbl>
    <w:p w:rsidR="000A4198" w:rsidRDefault="000A4198">
      <w:pPr>
        <w:pStyle w:val="12"/>
        <w:spacing w:line="360" w:lineRule="auto"/>
        <w:rPr>
          <w:b/>
          <w:color w:val="000000" w:themeColor="text1"/>
        </w:rPr>
      </w:pPr>
    </w:p>
    <w:p w:rsidR="000A4198" w:rsidRDefault="001C06BD">
      <w:pPr>
        <w:pStyle w:val="12"/>
        <w:tabs>
          <w:tab w:val="clear" w:pos="709"/>
          <w:tab w:val="left" w:pos="3890"/>
          <w:tab w:val="center" w:pos="7710"/>
        </w:tabs>
        <w:rPr>
          <w:b/>
          <w:color w:val="000000" w:themeColor="text1"/>
        </w:rPr>
      </w:pPr>
      <w:r>
        <w:rPr>
          <w:b/>
          <w:color w:val="000000" w:themeColor="text1"/>
        </w:rPr>
        <w:tab/>
        <w:t xml:space="preserve">Перечень </w:t>
      </w:r>
      <w:r>
        <w:rPr>
          <w:b/>
          <w:color w:val="000000" w:themeColor="text1"/>
        </w:rPr>
        <w:t>учебно-методического обеспечения. Список литературы</w:t>
      </w:r>
    </w:p>
    <w:p w:rsidR="000A4198" w:rsidRDefault="000A4198">
      <w:pPr>
        <w:pStyle w:val="12"/>
        <w:jc w:val="both"/>
        <w:rPr>
          <w:b/>
          <w:color w:val="000000" w:themeColor="text1"/>
        </w:rPr>
      </w:pPr>
    </w:p>
    <w:p w:rsidR="000A4198" w:rsidRDefault="001C06BD">
      <w:pPr>
        <w:pStyle w:val="12"/>
        <w:jc w:val="both"/>
        <w:rPr>
          <w:color w:val="000000" w:themeColor="text1"/>
        </w:rPr>
      </w:pPr>
      <w:r>
        <w:rPr>
          <w:color w:val="000000" w:themeColor="text1"/>
        </w:rPr>
        <w:t xml:space="preserve">1.  Учебник для 4 класса Окружающий мир в 2 ч.  Ч. 1/А. А. Плешаков, Е.А. </w:t>
      </w:r>
      <w:proofErr w:type="spellStart"/>
      <w:r>
        <w:rPr>
          <w:color w:val="000000" w:themeColor="text1"/>
        </w:rPr>
        <w:t>Крючкова</w:t>
      </w:r>
      <w:proofErr w:type="spellEnd"/>
      <w:r>
        <w:rPr>
          <w:color w:val="000000" w:themeColor="text1"/>
        </w:rPr>
        <w:t xml:space="preserve">. – 2 – е  изд.  – М.: Просвещение, 2018. </w:t>
      </w:r>
    </w:p>
    <w:p w:rsidR="000A4198" w:rsidRDefault="000A4198">
      <w:pPr>
        <w:pStyle w:val="12"/>
        <w:jc w:val="center"/>
        <w:rPr>
          <w:b/>
          <w:color w:val="000000" w:themeColor="text1"/>
        </w:rPr>
      </w:pPr>
    </w:p>
    <w:p w:rsidR="000A4198" w:rsidRDefault="000A4198">
      <w:pPr>
        <w:pStyle w:val="Standard"/>
        <w:spacing w:after="0" w:line="240" w:lineRule="auto"/>
        <w:rPr>
          <w:color w:val="000000" w:themeColor="text1"/>
        </w:rPr>
      </w:pPr>
      <w:bookmarkStart w:id="1" w:name="_GoBack"/>
      <w:bookmarkEnd w:id="1"/>
    </w:p>
    <w:p w:rsidR="000A4198" w:rsidRDefault="000A4198">
      <w:pPr>
        <w:pStyle w:val="12"/>
        <w:jc w:val="both"/>
        <w:rPr>
          <w:color w:val="000000" w:themeColor="text1"/>
        </w:rPr>
      </w:pPr>
    </w:p>
    <w:sectPr w:rsidR="000A4198">
      <w:pgSz w:w="16838" w:h="11906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65EA"/>
    <w:multiLevelType w:val="multilevel"/>
    <w:tmpl w:val="2FB6B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1261D"/>
    <w:multiLevelType w:val="multilevel"/>
    <w:tmpl w:val="AFF8422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4F847A8"/>
    <w:multiLevelType w:val="multilevel"/>
    <w:tmpl w:val="782232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01211"/>
    <w:multiLevelType w:val="multilevel"/>
    <w:tmpl w:val="ABE887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96F79"/>
    <w:multiLevelType w:val="multilevel"/>
    <w:tmpl w:val="63B82898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10983F09"/>
    <w:multiLevelType w:val="multilevel"/>
    <w:tmpl w:val="FA5EAC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15C566AC"/>
    <w:multiLevelType w:val="multilevel"/>
    <w:tmpl w:val="48B82F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6549D"/>
    <w:multiLevelType w:val="multilevel"/>
    <w:tmpl w:val="806A01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8458C"/>
    <w:multiLevelType w:val="multilevel"/>
    <w:tmpl w:val="BA54E328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241324B9"/>
    <w:multiLevelType w:val="multilevel"/>
    <w:tmpl w:val="FEE2A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5616E"/>
    <w:multiLevelType w:val="multilevel"/>
    <w:tmpl w:val="1DF81D3A"/>
    <w:lvl w:ilvl="0">
      <w:start w:val="1"/>
      <w:numFmt w:val="bullet"/>
      <w:lvlText w:val=""/>
      <w:lvlJc w:val="left"/>
      <w:pPr>
        <w:ind w:left="862" w:hanging="360"/>
      </w:pPr>
      <w:rPr>
        <w:rFonts w:ascii="Symbol" w:hAnsi="Symbol"/>
        <w:b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11">
    <w:nsid w:val="3E5E6DE8"/>
    <w:multiLevelType w:val="multilevel"/>
    <w:tmpl w:val="5A5CE4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E06586"/>
    <w:multiLevelType w:val="multilevel"/>
    <w:tmpl w:val="13D886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>
    <w:nsid w:val="40F07926"/>
    <w:multiLevelType w:val="multilevel"/>
    <w:tmpl w:val="D946FF5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4A3F131B"/>
    <w:multiLevelType w:val="multilevel"/>
    <w:tmpl w:val="5D96BF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5">
    <w:nsid w:val="4D895224"/>
    <w:multiLevelType w:val="multilevel"/>
    <w:tmpl w:val="10C25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87903"/>
    <w:multiLevelType w:val="multilevel"/>
    <w:tmpl w:val="72C8C6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5945716A"/>
    <w:multiLevelType w:val="multilevel"/>
    <w:tmpl w:val="6D249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761DD"/>
    <w:multiLevelType w:val="multilevel"/>
    <w:tmpl w:val="6248DB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9">
    <w:nsid w:val="6A4706E5"/>
    <w:multiLevelType w:val="multilevel"/>
    <w:tmpl w:val="72629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592788"/>
    <w:multiLevelType w:val="multilevel"/>
    <w:tmpl w:val="6BF2962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1">
    <w:nsid w:val="74582683"/>
    <w:multiLevelType w:val="multilevel"/>
    <w:tmpl w:val="40321D2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"/>
  </w:num>
  <w:num w:numId="5">
    <w:abstractNumId w:val="12"/>
  </w:num>
  <w:num w:numId="6">
    <w:abstractNumId w:val="14"/>
  </w:num>
  <w:num w:numId="7">
    <w:abstractNumId w:val="8"/>
  </w:num>
  <w:num w:numId="8">
    <w:abstractNumId w:val="5"/>
  </w:num>
  <w:num w:numId="9">
    <w:abstractNumId w:val="21"/>
  </w:num>
  <w:num w:numId="10">
    <w:abstractNumId w:val="20"/>
  </w:num>
  <w:num w:numId="11">
    <w:abstractNumId w:val="18"/>
  </w:num>
  <w:num w:numId="12">
    <w:abstractNumId w:val="17"/>
  </w:num>
  <w:num w:numId="13">
    <w:abstractNumId w:val="0"/>
  </w:num>
  <w:num w:numId="14">
    <w:abstractNumId w:val="7"/>
  </w:num>
  <w:num w:numId="15">
    <w:abstractNumId w:val="2"/>
  </w:num>
  <w:num w:numId="16">
    <w:abstractNumId w:val="11"/>
  </w:num>
  <w:num w:numId="17">
    <w:abstractNumId w:val="19"/>
  </w:num>
  <w:num w:numId="18">
    <w:abstractNumId w:val="9"/>
  </w:num>
  <w:num w:numId="19">
    <w:abstractNumId w:val="6"/>
  </w:num>
  <w:num w:numId="20">
    <w:abstractNumId w:val="3"/>
  </w:num>
  <w:num w:numId="21">
    <w:abstractNumId w:val="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4198"/>
    <w:rsid w:val="000A4198"/>
    <w:rsid w:val="001C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1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ListLabel58">
    <w:name w:val="ListLabel 58"/>
    <w:link w:val="ListLabel580"/>
  </w:style>
  <w:style w:type="character" w:customStyle="1" w:styleId="ListLabel580">
    <w:name w:val="ListLabel 58"/>
    <w:link w:val="ListLabel58"/>
    <w:rPr>
      <w:sz w:val="20"/>
    </w:rPr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styleId="a3">
    <w:name w:val="List Paragraph"/>
    <w:basedOn w:val="12"/>
    <w:link w:val="a4"/>
    <w:pPr>
      <w:ind w:left="720"/>
      <w:contextualSpacing/>
    </w:pPr>
  </w:style>
  <w:style w:type="character" w:customStyle="1" w:styleId="a4">
    <w:name w:val="Абзац списка Знак"/>
    <w:basedOn w:val="13"/>
    <w:link w:val="a3"/>
    <w:rPr>
      <w:rFonts w:ascii="Times New Roman" w:hAnsi="Times New Roman"/>
      <w:color w:val="0000FF"/>
      <w:sz w:val="24"/>
    </w:rPr>
  </w:style>
  <w:style w:type="paragraph" w:customStyle="1" w:styleId="23">
    <w:name w:val="Основной текст2"/>
    <w:basedOn w:val="14"/>
    <w:link w:val="24"/>
    <w:rPr>
      <w:rFonts w:ascii="Times New Roman" w:hAnsi="Times New Roman"/>
      <w:spacing w:val="-1"/>
      <w:sz w:val="15"/>
      <w:highlight w:val="white"/>
    </w:rPr>
  </w:style>
  <w:style w:type="character" w:customStyle="1" w:styleId="24">
    <w:name w:val="Основной текст2"/>
    <w:basedOn w:val="a0"/>
    <w:link w:val="23"/>
    <w:rPr>
      <w:rFonts w:ascii="Times New Roman" w:hAnsi="Times New Roman"/>
      <w:i w:val="0"/>
      <w:caps w:val="0"/>
      <w:smallCaps w:val="0"/>
      <w:spacing w:val="-1"/>
      <w:sz w:val="15"/>
      <w:highlight w:val="white"/>
    </w:rPr>
  </w:style>
  <w:style w:type="paragraph" w:customStyle="1" w:styleId="51">
    <w:name w:val="Основной текст5"/>
    <w:basedOn w:val="14"/>
    <w:link w:val="52"/>
    <w:rPr>
      <w:rFonts w:ascii="Times New Roman" w:hAnsi="Times New Roman"/>
      <w:spacing w:val="-1"/>
      <w:sz w:val="15"/>
      <w:highlight w:val="white"/>
    </w:rPr>
  </w:style>
  <w:style w:type="character" w:customStyle="1" w:styleId="52">
    <w:name w:val="Основной текст5"/>
    <w:basedOn w:val="a0"/>
    <w:link w:val="51"/>
    <w:rPr>
      <w:rFonts w:ascii="Times New Roman" w:hAnsi="Times New Roman"/>
      <w:i w:val="0"/>
      <w:caps w:val="0"/>
      <w:smallCaps w:val="0"/>
      <w:spacing w:val="-1"/>
      <w:sz w:val="15"/>
      <w:highlight w:val="white"/>
    </w:rPr>
  </w:style>
  <w:style w:type="paragraph" w:customStyle="1" w:styleId="ListLabel52">
    <w:name w:val="ListLabel 52"/>
    <w:link w:val="ListLabel520"/>
  </w:style>
  <w:style w:type="character" w:customStyle="1" w:styleId="ListLabel520">
    <w:name w:val="ListLabel 52"/>
    <w:link w:val="ListLabel52"/>
    <w:rPr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ListLabel5">
    <w:name w:val="ListLabel 5"/>
    <w:link w:val="ListLabel50"/>
  </w:style>
  <w:style w:type="character" w:customStyle="1" w:styleId="ListLabel50">
    <w:name w:val="ListLabel 5"/>
    <w:link w:val="ListLabel5"/>
    <w:rPr>
      <w:sz w:val="20"/>
    </w:rPr>
  </w:style>
  <w:style w:type="paragraph" w:customStyle="1" w:styleId="ListLabel61">
    <w:name w:val="ListLabel 61"/>
    <w:link w:val="ListLabel610"/>
  </w:style>
  <w:style w:type="character" w:customStyle="1" w:styleId="ListLabel610">
    <w:name w:val="ListLabel 61"/>
    <w:link w:val="ListLabel61"/>
    <w:rPr>
      <w:sz w:val="20"/>
    </w:rPr>
  </w:style>
  <w:style w:type="paragraph" w:customStyle="1" w:styleId="ListLabel66">
    <w:name w:val="ListLabel 66"/>
    <w:link w:val="ListLabel660"/>
  </w:style>
  <w:style w:type="character" w:customStyle="1" w:styleId="ListLabel660">
    <w:name w:val="ListLabel 66"/>
    <w:link w:val="ListLabel66"/>
  </w:style>
  <w:style w:type="paragraph" w:customStyle="1" w:styleId="ListLabel10">
    <w:name w:val="ListLabel 10"/>
    <w:link w:val="ListLabel100"/>
  </w:style>
  <w:style w:type="character" w:customStyle="1" w:styleId="ListLabel100">
    <w:name w:val="ListLabel 10"/>
    <w:link w:val="ListLabel10"/>
    <w:rPr>
      <w:sz w:val="20"/>
    </w:rPr>
  </w:style>
  <w:style w:type="paragraph" w:customStyle="1" w:styleId="ListLabel20">
    <w:name w:val="ListLabel 20"/>
    <w:link w:val="ListLabel200"/>
  </w:style>
  <w:style w:type="character" w:customStyle="1" w:styleId="ListLabel200">
    <w:name w:val="ListLabel 20"/>
    <w:link w:val="ListLabel20"/>
    <w:rPr>
      <w:sz w:val="20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ListLabel54">
    <w:name w:val="ListLabel 54"/>
    <w:link w:val="ListLabel540"/>
  </w:style>
  <w:style w:type="character" w:customStyle="1" w:styleId="ListLabel540">
    <w:name w:val="ListLabel 54"/>
    <w:link w:val="ListLabel54"/>
    <w:rPr>
      <w:sz w:val="20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ListLabel89">
    <w:name w:val="ListLabel 89"/>
    <w:link w:val="ListLabel890"/>
  </w:style>
  <w:style w:type="character" w:customStyle="1" w:styleId="ListLabel890">
    <w:name w:val="ListLabel 89"/>
    <w:link w:val="ListLabel89"/>
  </w:style>
  <w:style w:type="paragraph" w:customStyle="1" w:styleId="ListLabel44">
    <w:name w:val="ListLabel 44"/>
    <w:link w:val="ListLabel440"/>
  </w:style>
  <w:style w:type="character" w:customStyle="1" w:styleId="ListLabel440">
    <w:name w:val="ListLabel 44"/>
    <w:link w:val="ListLabel44"/>
    <w:rPr>
      <w:sz w:val="20"/>
    </w:rPr>
  </w:style>
  <w:style w:type="paragraph" w:customStyle="1" w:styleId="ListLabel32">
    <w:name w:val="ListLabel 32"/>
    <w:link w:val="ListLabel320"/>
  </w:style>
  <w:style w:type="character" w:customStyle="1" w:styleId="ListLabel320">
    <w:name w:val="ListLabel 32"/>
    <w:link w:val="ListLabel32"/>
    <w:rPr>
      <w:sz w:val="20"/>
    </w:rPr>
  </w:style>
  <w:style w:type="paragraph" w:customStyle="1" w:styleId="15">
    <w:name w:val="Верхний колонтитул1"/>
    <w:basedOn w:val="12"/>
    <w:link w:val="16"/>
    <w:pPr>
      <w:tabs>
        <w:tab w:val="clear" w:pos="709"/>
        <w:tab w:val="center" w:pos="4677"/>
        <w:tab w:val="right" w:pos="9355"/>
      </w:tabs>
      <w:spacing w:after="200" w:line="276" w:lineRule="auto"/>
    </w:pPr>
    <w:rPr>
      <w:rFonts w:ascii="Calibri" w:hAnsi="Calibri"/>
      <w:sz w:val="22"/>
    </w:rPr>
  </w:style>
  <w:style w:type="character" w:customStyle="1" w:styleId="16">
    <w:name w:val="Верхний колонтитул1"/>
    <w:basedOn w:val="13"/>
    <w:link w:val="15"/>
    <w:rPr>
      <w:rFonts w:ascii="Calibri" w:hAnsi="Calibri"/>
      <w:color w:val="0000FF"/>
      <w:sz w:val="22"/>
    </w:rPr>
  </w:style>
  <w:style w:type="paragraph" w:customStyle="1" w:styleId="ListLabel30">
    <w:name w:val="ListLabel 30"/>
    <w:link w:val="ListLabel300"/>
  </w:style>
  <w:style w:type="character" w:customStyle="1" w:styleId="ListLabel300">
    <w:name w:val="ListLabel 30"/>
    <w:link w:val="ListLabel30"/>
    <w:rPr>
      <w:sz w:val="20"/>
    </w:rPr>
  </w:style>
  <w:style w:type="paragraph" w:customStyle="1" w:styleId="ListLabel6">
    <w:name w:val="ListLabel 6"/>
    <w:link w:val="ListLabel60"/>
  </w:style>
  <w:style w:type="character" w:customStyle="1" w:styleId="ListLabel60">
    <w:name w:val="ListLabel 6"/>
    <w:link w:val="ListLabel6"/>
    <w:rPr>
      <w:sz w:val="20"/>
    </w:rPr>
  </w:style>
  <w:style w:type="paragraph" w:customStyle="1" w:styleId="ListLabel24">
    <w:name w:val="ListLabel 24"/>
    <w:link w:val="ListLabel240"/>
  </w:style>
  <w:style w:type="character" w:customStyle="1" w:styleId="ListLabel240">
    <w:name w:val="ListLabel 24"/>
    <w:link w:val="ListLabel24"/>
    <w:rPr>
      <w:sz w:val="20"/>
    </w:rPr>
  </w:style>
  <w:style w:type="paragraph" w:customStyle="1" w:styleId="ListLabel38">
    <w:name w:val="ListLabel 38"/>
    <w:link w:val="ListLabel380"/>
  </w:style>
  <w:style w:type="character" w:customStyle="1" w:styleId="ListLabel380">
    <w:name w:val="ListLabel 38"/>
    <w:link w:val="ListLabel38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ListLabel500">
    <w:name w:val="ListLabel 50"/>
    <w:link w:val="ListLabel501"/>
  </w:style>
  <w:style w:type="character" w:customStyle="1" w:styleId="ListLabel501">
    <w:name w:val="ListLabel 50"/>
    <w:link w:val="ListLabel500"/>
    <w:rPr>
      <w:sz w:val="20"/>
    </w:rPr>
  </w:style>
  <w:style w:type="paragraph" w:customStyle="1" w:styleId="Standard">
    <w:name w:val="Standard"/>
    <w:link w:val="Standard0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Pr>
      <w:rFonts w:ascii="Times New Roman" w:hAnsi="Times New Roman"/>
      <w:sz w:val="24"/>
    </w:rPr>
  </w:style>
  <w:style w:type="paragraph" w:customStyle="1" w:styleId="ListLabel9">
    <w:name w:val="ListLabel 9"/>
    <w:link w:val="ListLabel90"/>
  </w:style>
  <w:style w:type="character" w:customStyle="1" w:styleId="ListLabel90">
    <w:name w:val="ListLabel 9"/>
    <w:link w:val="ListLabel9"/>
    <w:rPr>
      <w:sz w:val="20"/>
    </w:rPr>
  </w:style>
  <w:style w:type="paragraph" w:customStyle="1" w:styleId="ListLabel73">
    <w:name w:val="ListLabel 73"/>
    <w:link w:val="ListLabel730"/>
    <w:rPr>
      <w:b/>
    </w:rPr>
  </w:style>
  <w:style w:type="character" w:customStyle="1" w:styleId="ListLabel730">
    <w:name w:val="ListLabel 73"/>
    <w:link w:val="ListLabel73"/>
    <w:rPr>
      <w:b/>
    </w:rPr>
  </w:style>
  <w:style w:type="paragraph" w:customStyle="1" w:styleId="a5">
    <w:name w:val="Заголовок"/>
    <w:basedOn w:val="12"/>
    <w:next w:val="a6"/>
    <w:link w:val="a7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7">
    <w:name w:val="Заголовок"/>
    <w:basedOn w:val="13"/>
    <w:link w:val="a5"/>
    <w:rPr>
      <w:rFonts w:ascii="Liberation Sans" w:hAnsi="Liberation Sans"/>
      <w:color w:val="0000FF"/>
      <w:sz w:val="28"/>
    </w:rPr>
  </w:style>
  <w:style w:type="paragraph" w:customStyle="1" w:styleId="ListLabel82">
    <w:name w:val="ListLabel 82"/>
    <w:link w:val="ListLabel820"/>
    <w:rPr>
      <w:b/>
    </w:rPr>
  </w:style>
  <w:style w:type="character" w:customStyle="1" w:styleId="ListLabel820">
    <w:name w:val="ListLabel 82"/>
    <w:link w:val="ListLabel82"/>
    <w:rPr>
      <w:b/>
    </w:rPr>
  </w:style>
  <w:style w:type="paragraph" w:customStyle="1" w:styleId="ListLabel68">
    <w:name w:val="ListLabel 68"/>
    <w:link w:val="ListLabel680"/>
  </w:style>
  <w:style w:type="character" w:customStyle="1" w:styleId="ListLabel680">
    <w:name w:val="ListLabel 68"/>
    <w:link w:val="ListLabel68"/>
  </w:style>
  <w:style w:type="paragraph" w:customStyle="1" w:styleId="ListLabel15">
    <w:name w:val="ListLabel 15"/>
    <w:link w:val="ListLabel150"/>
  </w:style>
  <w:style w:type="character" w:customStyle="1" w:styleId="ListLabel150">
    <w:name w:val="ListLabel 15"/>
    <w:link w:val="ListLabel15"/>
    <w:rPr>
      <w:sz w:val="20"/>
    </w:rPr>
  </w:style>
  <w:style w:type="paragraph" w:customStyle="1" w:styleId="a8">
    <w:name w:val="Текст Знак"/>
    <w:basedOn w:val="14"/>
    <w:link w:val="a9"/>
    <w:rPr>
      <w:rFonts w:ascii="Courier New" w:hAnsi="Courier New"/>
    </w:rPr>
  </w:style>
  <w:style w:type="character" w:customStyle="1" w:styleId="a9">
    <w:name w:val="Текст Знак"/>
    <w:basedOn w:val="a0"/>
    <w:link w:val="a8"/>
    <w:rPr>
      <w:rFonts w:ascii="Courier New" w:hAnsi="Courier New"/>
      <w:sz w:val="20"/>
    </w:rPr>
  </w:style>
  <w:style w:type="paragraph" w:customStyle="1" w:styleId="ListLabel27">
    <w:name w:val="ListLabel 27"/>
    <w:link w:val="ListLabel270"/>
  </w:style>
  <w:style w:type="character" w:customStyle="1" w:styleId="ListLabel270">
    <w:name w:val="ListLabel 27"/>
    <w:link w:val="ListLabel27"/>
    <w:rPr>
      <w:sz w:val="20"/>
    </w:rPr>
  </w:style>
  <w:style w:type="paragraph" w:styleId="aa">
    <w:name w:val="No Spacing"/>
    <w:link w:val="17"/>
    <w:rPr>
      <w:sz w:val="24"/>
    </w:rPr>
  </w:style>
  <w:style w:type="character" w:customStyle="1" w:styleId="17">
    <w:name w:val="Без интервала Знак1"/>
    <w:link w:val="aa"/>
    <w:rPr>
      <w:sz w:val="24"/>
    </w:rPr>
  </w:style>
  <w:style w:type="paragraph" w:customStyle="1" w:styleId="18">
    <w:name w:val="Строгий1"/>
    <w:link w:val="ab"/>
    <w:rPr>
      <w:b/>
    </w:rPr>
  </w:style>
  <w:style w:type="character" w:styleId="ab">
    <w:name w:val="Strong"/>
    <w:link w:val="18"/>
    <w:rPr>
      <w:b/>
    </w:rPr>
  </w:style>
  <w:style w:type="paragraph" w:customStyle="1" w:styleId="ac">
    <w:name w:val="Без интервала Знак"/>
    <w:link w:val="ad"/>
    <w:rPr>
      <w:rFonts w:ascii="Calibri" w:hAnsi="Calibri"/>
    </w:rPr>
  </w:style>
  <w:style w:type="character" w:customStyle="1" w:styleId="ad">
    <w:name w:val="Без интервала Знак"/>
    <w:link w:val="ac"/>
    <w:rPr>
      <w:rFonts w:ascii="Calibri" w:hAnsi="Calibri"/>
    </w:rPr>
  </w:style>
  <w:style w:type="paragraph" w:styleId="ae">
    <w:name w:val="Plain Text"/>
    <w:basedOn w:val="12"/>
    <w:link w:val="19"/>
    <w:rPr>
      <w:rFonts w:ascii="Courier New" w:hAnsi="Courier New"/>
      <w:sz w:val="20"/>
    </w:rPr>
  </w:style>
  <w:style w:type="character" w:customStyle="1" w:styleId="19">
    <w:name w:val="Текст Знак1"/>
    <w:basedOn w:val="13"/>
    <w:link w:val="ae"/>
    <w:rPr>
      <w:rFonts w:ascii="Courier New" w:hAnsi="Courier New"/>
      <w:color w:val="0000FF"/>
      <w:sz w:val="20"/>
    </w:rPr>
  </w:style>
  <w:style w:type="paragraph" w:customStyle="1" w:styleId="ListLabel8">
    <w:name w:val="ListLabel 8"/>
    <w:link w:val="ListLabel80"/>
  </w:style>
  <w:style w:type="character" w:customStyle="1" w:styleId="ListLabel80">
    <w:name w:val="ListLabel 8"/>
    <w:link w:val="ListLabel8"/>
    <w:rPr>
      <w:sz w:val="20"/>
    </w:rPr>
  </w:style>
  <w:style w:type="paragraph" w:customStyle="1" w:styleId="ListLabel11">
    <w:name w:val="ListLabel 11"/>
    <w:link w:val="ListLabel110"/>
  </w:style>
  <w:style w:type="character" w:customStyle="1" w:styleId="ListLabel110">
    <w:name w:val="ListLabel 11"/>
    <w:link w:val="ListLabel11"/>
    <w:rPr>
      <w:sz w:val="20"/>
    </w:rPr>
  </w:style>
  <w:style w:type="paragraph" w:customStyle="1" w:styleId="ListLabel21">
    <w:name w:val="ListLabel 21"/>
    <w:link w:val="ListLabel210"/>
  </w:style>
  <w:style w:type="character" w:customStyle="1" w:styleId="ListLabel210">
    <w:name w:val="ListLabel 21"/>
    <w:link w:val="ListLabel21"/>
    <w:rPr>
      <w:sz w:val="20"/>
    </w:rPr>
  </w:style>
  <w:style w:type="paragraph" w:customStyle="1" w:styleId="ListLabel75">
    <w:name w:val="ListLabel 75"/>
    <w:link w:val="ListLabel750"/>
  </w:style>
  <w:style w:type="character" w:customStyle="1" w:styleId="ListLabel750">
    <w:name w:val="ListLabel 75"/>
    <w:link w:val="ListLabel75"/>
  </w:style>
  <w:style w:type="paragraph" w:customStyle="1" w:styleId="ListLabel88">
    <w:name w:val="ListLabel 88"/>
    <w:link w:val="ListLabel880"/>
  </w:style>
  <w:style w:type="character" w:customStyle="1" w:styleId="ListLabel880">
    <w:name w:val="ListLabel 88"/>
    <w:link w:val="ListLabel88"/>
  </w:style>
  <w:style w:type="paragraph" w:customStyle="1" w:styleId="ListLabel62">
    <w:name w:val="ListLabel 62"/>
    <w:link w:val="ListLabel620"/>
  </w:style>
  <w:style w:type="character" w:customStyle="1" w:styleId="ListLabel620">
    <w:name w:val="ListLabel 62"/>
    <w:link w:val="ListLabel62"/>
    <w:rPr>
      <w:sz w:val="20"/>
    </w:rPr>
  </w:style>
  <w:style w:type="paragraph" w:customStyle="1" w:styleId="43">
    <w:name w:val="Основной текст4"/>
    <w:basedOn w:val="14"/>
    <w:link w:val="44"/>
    <w:rPr>
      <w:rFonts w:ascii="Times New Roman" w:hAnsi="Times New Roman"/>
      <w:spacing w:val="-1"/>
      <w:sz w:val="15"/>
      <w:highlight w:val="white"/>
    </w:rPr>
  </w:style>
  <w:style w:type="character" w:customStyle="1" w:styleId="44">
    <w:name w:val="Основной текст4"/>
    <w:basedOn w:val="a0"/>
    <w:link w:val="43"/>
    <w:rPr>
      <w:rFonts w:ascii="Times New Roman" w:hAnsi="Times New Roman"/>
      <w:i w:val="0"/>
      <w:caps w:val="0"/>
      <w:smallCaps w:val="0"/>
      <w:spacing w:val="-1"/>
      <w:sz w:val="15"/>
      <w:highlight w:val="white"/>
    </w:rPr>
  </w:style>
  <w:style w:type="paragraph" w:customStyle="1" w:styleId="ListLabel29">
    <w:name w:val="ListLabel 29"/>
    <w:link w:val="ListLabel290"/>
  </w:style>
  <w:style w:type="character" w:customStyle="1" w:styleId="ListLabel290">
    <w:name w:val="ListLabel 29"/>
    <w:link w:val="ListLabel29"/>
    <w:rPr>
      <w:sz w:val="20"/>
    </w:rPr>
  </w:style>
  <w:style w:type="paragraph" w:customStyle="1" w:styleId="ListLabel49">
    <w:name w:val="ListLabel 49"/>
    <w:link w:val="ListLabel490"/>
  </w:style>
  <w:style w:type="character" w:customStyle="1" w:styleId="ListLabel490">
    <w:name w:val="ListLabel 49"/>
    <w:link w:val="ListLabel49"/>
    <w:rPr>
      <w:sz w:val="20"/>
    </w:rPr>
  </w:style>
  <w:style w:type="paragraph" w:customStyle="1" w:styleId="ListLabel42">
    <w:name w:val="ListLabel 42"/>
    <w:link w:val="ListLabel420"/>
  </w:style>
  <w:style w:type="character" w:customStyle="1" w:styleId="ListLabel420">
    <w:name w:val="ListLabel 42"/>
    <w:link w:val="ListLabel42"/>
    <w:rPr>
      <w:sz w:val="20"/>
    </w:rPr>
  </w:style>
  <w:style w:type="paragraph" w:customStyle="1" w:styleId="1a">
    <w:name w:val="Указатель1"/>
    <w:basedOn w:val="12"/>
    <w:link w:val="1b"/>
  </w:style>
  <w:style w:type="character" w:customStyle="1" w:styleId="1b">
    <w:name w:val="Указатель1"/>
    <w:basedOn w:val="13"/>
    <w:link w:val="1a"/>
    <w:rPr>
      <w:rFonts w:ascii="Times New Roman" w:hAnsi="Times New Roman"/>
      <w:color w:val="0000FF"/>
      <w:sz w:val="24"/>
    </w:rPr>
  </w:style>
  <w:style w:type="paragraph" w:customStyle="1" w:styleId="ListLabel40">
    <w:name w:val="ListLabel 40"/>
    <w:link w:val="ListLabel400"/>
  </w:style>
  <w:style w:type="character" w:customStyle="1" w:styleId="ListLabel400">
    <w:name w:val="ListLabel 40"/>
    <w:link w:val="ListLabel40"/>
    <w:rPr>
      <w:sz w:val="20"/>
    </w:rPr>
  </w:style>
  <w:style w:type="paragraph" w:customStyle="1" w:styleId="1c">
    <w:name w:val="Без интервала1"/>
    <w:basedOn w:val="12"/>
    <w:link w:val="1d"/>
    <w:rPr>
      <w:rFonts w:ascii="Calibri" w:hAnsi="Calibri"/>
    </w:rPr>
  </w:style>
  <w:style w:type="character" w:customStyle="1" w:styleId="1d">
    <w:name w:val="Без интервала1"/>
    <w:basedOn w:val="13"/>
    <w:link w:val="1c"/>
    <w:rPr>
      <w:rFonts w:ascii="Calibri" w:hAnsi="Calibri"/>
      <w:color w:val="0000FF"/>
      <w:sz w:val="24"/>
    </w:rPr>
  </w:style>
  <w:style w:type="paragraph" w:customStyle="1" w:styleId="ListLabel41">
    <w:name w:val="ListLabel 41"/>
    <w:link w:val="ListLabel410"/>
  </w:style>
  <w:style w:type="character" w:customStyle="1" w:styleId="ListLabel410">
    <w:name w:val="ListLabel 41"/>
    <w:link w:val="ListLabel41"/>
    <w:rPr>
      <w:sz w:val="20"/>
    </w:rPr>
  </w:style>
  <w:style w:type="paragraph" w:customStyle="1" w:styleId="ListLabel39">
    <w:name w:val="ListLabel 39"/>
    <w:link w:val="ListLabel390"/>
  </w:style>
  <w:style w:type="character" w:customStyle="1" w:styleId="ListLabel390">
    <w:name w:val="ListLabel 39"/>
    <w:link w:val="ListLabel39"/>
    <w:rPr>
      <w:sz w:val="20"/>
    </w:rPr>
  </w:style>
  <w:style w:type="paragraph" w:customStyle="1" w:styleId="ListLabel87">
    <w:name w:val="ListLabel 87"/>
    <w:link w:val="ListLabel870"/>
  </w:style>
  <w:style w:type="character" w:customStyle="1" w:styleId="ListLabel870">
    <w:name w:val="ListLabel 87"/>
    <w:link w:val="ListLabel87"/>
  </w:style>
  <w:style w:type="paragraph" w:customStyle="1" w:styleId="ListLabel900">
    <w:name w:val="ListLabel 90"/>
    <w:link w:val="ListLabel901"/>
  </w:style>
  <w:style w:type="character" w:customStyle="1" w:styleId="ListLabel901">
    <w:name w:val="ListLabel 90"/>
    <w:link w:val="ListLabel900"/>
  </w:style>
  <w:style w:type="paragraph" w:customStyle="1" w:styleId="ListLabel23">
    <w:name w:val="ListLabel 23"/>
    <w:link w:val="ListLabel230"/>
  </w:style>
  <w:style w:type="character" w:customStyle="1" w:styleId="ListLabel230">
    <w:name w:val="ListLabel 23"/>
    <w:link w:val="ListLabel23"/>
    <w:rPr>
      <w:sz w:val="20"/>
    </w:rPr>
  </w:style>
  <w:style w:type="paragraph" w:customStyle="1" w:styleId="210">
    <w:name w:val="Заголовок 21"/>
    <w:next w:val="12"/>
    <w:link w:val="211"/>
    <w:pPr>
      <w:keepNext/>
      <w:jc w:val="center"/>
      <w:outlineLvl w:val="1"/>
    </w:pPr>
    <w:rPr>
      <w:b/>
      <w:sz w:val="28"/>
    </w:rPr>
  </w:style>
  <w:style w:type="character" w:customStyle="1" w:styleId="211">
    <w:name w:val="Заголовок 21"/>
    <w:link w:val="210"/>
    <w:rPr>
      <w:b/>
      <w:sz w:val="28"/>
    </w:rPr>
  </w:style>
  <w:style w:type="paragraph" w:customStyle="1" w:styleId="1e">
    <w:name w:val="Заголовок 1 Знак"/>
    <w:basedOn w:val="14"/>
    <w:link w:val="1f"/>
    <w:rPr>
      <w:rFonts w:ascii="Courier New" w:hAnsi="Courier New"/>
      <w:b/>
      <w:sz w:val="32"/>
    </w:rPr>
  </w:style>
  <w:style w:type="character" w:customStyle="1" w:styleId="1f">
    <w:name w:val="Заголовок 1 Знак"/>
    <w:basedOn w:val="a0"/>
    <w:link w:val="1e"/>
    <w:rPr>
      <w:rFonts w:ascii="Courier New" w:hAnsi="Courier New"/>
      <w:b/>
      <w:sz w:val="32"/>
    </w:rPr>
  </w:style>
  <w:style w:type="paragraph" w:customStyle="1" w:styleId="FontStyle31">
    <w:name w:val="Font Style31"/>
    <w:link w:val="FontStyle310"/>
    <w:rPr>
      <w:rFonts w:ascii="Times New Roman" w:hAnsi="Times New Roman"/>
      <w:sz w:val="28"/>
    </w:rPr>
  </w:style>
  <w:style w:type="character" w:customStyle="1" w:styleId="FontStyle310">
    <w:name w:val="Font Style31"/>
    <w:link w:val="FontStyle31"/>
    <w:rPr>
      <w:rFonts w:ascii="Times New Roman" w:hAnsi="Times New Roman"/>
      <w:sz w:val="28"/>
    </w:rPr>
  </w:style>
  <w:style w:type="paragraph" w:customStyle="1" w:styleId="ListLabel17">
    <w:name w:val="ListLabel 17"/>
    <w:link w:val="ListLabel170"/>
  </w:style>
  <w:style w:type="character" w:customStyle="1" w:styleId="ListLabel170">
    <w:name w:val="ListLabel 17"/>
    <w:link w:val="ListLabel17"/>
    <w:rPr>
      <w:sz w:val="20"/>
    </w:rPr>
  </w:style>
  <w:style w:type="paragraph" w:customStyle="1" w:styleId="ListLabel83">
    <w:name w:val="ListLabel 83"/>
    <w:link w:val="ListLabel830"/>
  </w:style>
  <w:style w:type="character" w:customStyle="1" w:styleId="ListLabel830">
    <w:name w:val="ListLabel 83"/>
    <w:link w:val="ListLabel8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бычный1"/>
    <w:link w:val="13"/>
    <w:pPr>
      <w:tabs>
        <w:tab w:val="left" w:pos="709"/>
      </w:tabs>
      <w:spacing w:line="100" w:lineRule="atLeast"/>
    </w:pPr>
    <w:rPr>
      <w:rFonts w:ascii="Times New Roman" w:hAnsi="Times New Roman"/>
      <w:color w:val="0000FF"/>
      <w:sz w:val="24"/>
    </w:rPr>
  </w:style>
  <w:style w:type="character" w:customStyle="1" w:styleId="13">
    <w:name w:val="Обычный1"/>
    <w:link w:val="12"/>
    <w:rPr>
      <w:rFonts w:ascii="Times New Roman" w:hAnsi="Times New Roman"/>
      <w:color w:val="0000FF"/>
      <w:sz w:val="24"/>
    </w:rPr>
  </w:style>
  <w:style w:type="paragraph" w:customStyle="1" w:styleId="af">
    <w:name w:val="Верхний колонтитул Знак"/>
    <w:basedOn w:val="14"/>
    <w:link w:val="af0"/>
    <w:rPr>
      <w:rFonts w:ascii="Calibri" w:hAnsi="Calibri"/>
    </w:rPr>
  </w:style>
  <w:style w:type="character" w:customStyle="1" w:styleId="af0">
    <w:name w:val="Верхний колонтитул Знак"/>
    <w:basedOn w:val="a0"/>
    <w:link w:val="af"/>
    <w:rPr>
      <w:rFonts w:ascii="Calibri" w:hAnsi="Calibri"/>
    </w:rPr>
  </w:style>
  <w:style w:type="paragraph" w:customStyle="1" w:styleId="af1">
    <w:name w:val="Основной текст Знак"/>
    <w:basedOn w:val="14"/>
    <w:link w:val="af2"/>
    <w:rPr>
      <w:rFonts w:ascii="Times New Roman" w:hAnsi="Times New Roman"/>
      <w:sz w:val="28"/>
    </w:rPr>
  </w:style>
  <w:style w:type="character" w:customStyle="1" w:styleId="af2">
    <w:name w:val="Основной текст Знак"/>
    <w:basedOn w:val="a0"/>
    <w:link w:val="af1"/>
    <w:rPr>
      <w:rFonts w:ascii="Times New Roman" w:hAnsi="Times New Roman"/>
      <w:sz w:val="28"/>
    </w:rPr>
  </w:style>
  <w:style w:type="paragraph" w:customStyle="1" w:styleId="ListLabel19">
    <w:name w:val="ListLabel 19"/>
    <w:link w:val="ListLabel190"/>
  </w:style>
  <w:style w:type="character" w:customStyle="1" w:styleId="ListLabel190">
    <w:name w:val="ListLabel 19"/>
    <w:link w:val="ListLabel19"/>
    <w:rPr>
      <w:sz w:val="20"/>
    </w:rPr>
  </w:style>
  <w:style w:type="paragraph" w:customStyle="1" w:styleId="ListLabel45">
    <w:name w:val="ListLabel 45"/>
    <w:link w:val="ListLabel450"/>
  </w:style>
  <w:style w:type="character" w:customStyle="1" w:styleId="ListLabel450">
    <w:name w:val="ListLabel 45"/>
    <w:link w:val="ListLabel45"/>
    <w:rPr>
      <w:sz w:val="20"/>
    </w:rPr>
  </w:style>
  <w:style w:type="paragraph" w:customStyle="1" w:styleId="1f0">
    <w:name w:val="Номер страницы1"/>
    <w:basedOn w:val="14"/>
    <w:link w:val="af3"/>
  </w:style>
  <w:style w:type="character" w:styleId="af3">
    <w:name w:val="page number"/>
    <w:basedOn w:val="a0"/>
    <w:link w:val="1f0"/>
  </w:style>
  <w:style w:type="paragraph" w:customStyle="1" w:styleId="14">
    <w:name w:val="Основной шрифт абзаца1"/>
    <w:link w:val="af4"/>
  </w:style>
  <w:style w:type="paragraph" w:styleId="af4">
    <w:name w:val="List"/>
    <w:basedOn w:val="a6"/>
    <w:link w:val="af5"/>
  </w:style>
  <w:style w:type="character" w:customStyle="1" w:styleId="af5">
    <w:name w:val="Список Знак"/>
    <w:basedOn w:val="1f1"/>
    <w:link w:val="af4"/>
    <w:rPr>
      <w:sz w:val="28"/>
    </w:rPr>
  </w:style>
  <w:style w:type="paragraph" w:customStyle="1" w:styleId="ListLabel12">
    <w:name w:val="ListLabel 12"/>
    <w:link w:val="ListLabel120"/>
  </w:style>
  <w:style w:type="character" w:customStyle="1" w:styleId="ListLabel120">
    <w:name w:val="ListLabel 12"/>
    <w:link w:val="ListLabel12"/>
    <w:rPr>
      <w:sz w:val="20"/>
    </w:rPr>
  </w:style>
  <w:style w:type="paragraph" w:customStyle="1" w:styleId="ListLabel16">
    <w:name w:val="ListLabel 16"/>
    <w:link w:val="ListLabel160"/>
  </w:style>
  <w:style w:type="character" w:customStyle="1" w:styleId="ListLabel160">
    <w:name w:val="ListLabel 16"/>
    <w:link w:val="ListLabel16"/>
    <w:rPr>
      <w:sz w:val="20"/>
    </w:rPr>
  </w:style>
  <w:style w:type="paragraph" w:customStyle="1" w:styleId="61">
    <w:name w:val="Основной текст6"/>
    <w:basedOn w:val="14"/>
    <w:link w:val="62"/>
    <w:rPr>
      <w:rFonts w:ascii="Times New Roman" w:hAnsi="Times New Roman"/>
      <w:spacing w:val="-1"/>
      <w:sz w:val="15"/>
      <w:highlight w:val="white"/>
    </w:rPr>
  </w:style>
  <w:style w:type="character" w:customStyle="1" w:styleId="62">
    <w:name w:val="Основной текст6"/>
    <w:basedOn w:val="a0"/>
    <w:link w:val="61"/>
    <w:rPr>
      <w:rFonts w:ascii="Times New Roman" w:hAnsi="Times New Roman"/>
      <w:i w:val="0"/>
      <w:caps w:val="0"/>
      <w:smallCaps w:val="0"/>
      <w:spacing w:val="-1"/>
      <w:sz w:val="15"/>
      <w:highlight w:val="whit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ListLabel35">
    <w:name w:val="ListLabel 35"/>
    <w:link w:val="ListLabel350"/>
  </w:style>
  <w:style w:type="character" w:customStyle="1" w:styleId="ListLabel350">
    <w:name w:val="ListLabel 35"/>
    <w:link w:val="ListLabel35"/>
    <w:rPr>
      <w:sz w:val="20"/>
    </w:rPr>
  </w:style>
  <w:style w:type="paragraph" w:customStyle="1" w:styleId="ListLabel1">
    <w:name w:val="ListLabel 1"/>
    <w:link w:val="ListLabel13"/>
  </w:style>
  <w:style w:type="character" w:customStyle="1" w:styleId="ListLabel13">
    <w:name w:val="ListLabel 1"/>
    <w:link w:val="ListLabel1"/>
    <w:rPr>
      <w:sz w:val="20"/>
    </w:rPr>
  </w:style>
  <w:style w:type="paragraph" w:customStyle="1" w:styleId="ListLabel3">
    <w:name w:val="ListLabel 3"/>
    <w:link w:val="ListLabel31"/>
  </w:style>
  <w:style w:type="character" w:customStyle="1" w:styleId="ListLabel31">
    <w:name w:val="ListLabel 3"/>
    <w:link w:val="ListLabel3"/>
    <w:rPr>
      <w:sz w:val="20"/>
    </w:rPr>
  </w:style>
  <w:style w:type="paragraph" w:customStyle="1" w:styleId="ListLabel55">
    <w:name w:val="ListLabel 55"/>
    <w:link w:val="ListLabel550"/>
  </w:style>
  <w:style w:type="character" w:customStyle="1" w:styleId="ListLabel550">
    <w:name w:val="ListLabel 55"/>
    <w:link w:val="ListLabel55"/>
    <w:rPr>
      <w:sz w:val="20"/>
    </w:rPr>
  </w:style>
  <w:style w:type="paragraph" w:customStyle="1" w:styleId="1f2">
    <w:name w:val="Нижний колонтитул1"/>
    <w:basedOn w:val="12"/>
    <w:link w:val="1f3"/>
    <w:pPr>
      <w:tabs>
        <w:tab w:val="clear" w:pos="709"/>
        <w:tab w:val="center" w:pos="4677"/>
        <w:tab w:val="right" w:pos="9355"/>
      </w:tabs>
      <w:spacing w:after="200" w:line="276" w:lineRule="auto"/>
    </w:pPr>
    <w:rPr>
      <w:rFonts w:ascii="Calibri" w:hAnsi="Calibri"/>
      <w:sz w:val="22"/>
    </w:rPr>
  </w:style>
  <w:style w:type="character" w:customStyle="1" w:styleId="1f3">
    <w:name w:val="Нижний колонтитул1"/>
    <w:basedOn w:val="13"/>
    <w:link w:val="1f2"/>
    <w:rPr>
      <w:rFonts w:ascii="Calibri" w:hAnsi="Calibri"/>
      <w:color w:val="0000FF"/>
      <w:sz w:val="22"/>
    </w:rPr>
  </w:style>
  <w:style w:type="paragraph" w:customStyle="1" w:styleId="ListLabel56">
    <w:name w:val="ListLabel 56"/>
    <w:link w:val="ListLabel560"/>
  </w:style>
  <w:style w:type="character" w:customStyle="1" w:styleId="ListLabel560">
    <w:name w:val="ListLabel 56"/>
    <w:link w:val="ListLabel56"/>
    <w:rPr>
      <w:sz w:val="20"/>
    </w:rPr>
  </w:style>
  <w:style w:type="paragraph" w:customStyle="1" w:styleId="ListLabel48">
    <w:name w:val="ListLabel 48"/>
    <w:link w:val="ListLabel480"/>
  </w:style>
  <w:style w:type="character" w:customStyle="1" w:styleId="ListLabel480">
    <w:name w:val="ListLabel 48"/>
    <w:link w:val="ListLabel48"/>
    <w:rPr>
      <w:sz w:val="20"/>
    </w:rPr>
  </w:style>
  <w:style w:type="character" w:customStyle="1" w:styleId="11">
    <w:name w:val="Заголовок 1 Знак1"/>
    <w:link w:val="10"/>
    <w:rPr>
      <w:rFonts w:ascii="XO Thames" w:hAnsi="XO Thames"/>
      <w:b/>
      <w:sz w:val="32"/>
    </w:rPr>
  </w:style>
  <w:style w:type="paragraph" w:customStyle="1" w:styleId="ListLabel43">
    <w:name w:val="ListLabel 43"/>
    <w:link w:val="ListLabel430"/>
  </w:style>
  <w:style w:type="character" w:customStyle="1" w:styleId="ListLabel430">
    <w:name w:val="ListLabel 43"/>
    <w:link w:val="ListLabel43"/>
    <w:rPr>
      <w:sz w:val="20"/>
    </w:rPr>
  </w:style>
  <w:style w:type="paragraph" w:customStyle="1" w:styleId="ListLabel69">
    <w:name w:val="ListLabel 69"/>
    <w:link w:val="ListLabel690"/>
  </w:style>
  <w:style w:type="character" w:customStyle="1" w:styleId="ListLabel690">
    <w:name w:val="ListLabel 69"/>
    <w:link w:val="ListLabel69"/>
  </w:style>
  <w:style w:type="paragraph" w:customStyle="1" w:styleId="ListLabel25">
    <w:name w:val="ListLabel 25"/>
    <w:link w:val="ListLabel250"/>
  </w:style>
  <w:style w:type="character" w:customStyle="1" w:styleId="ListLabel250">
    <w:name w:val="ListLabel 25"/>
    <w:link w:val="ListLabel25"/>
    <w:rPr>
      <w:sz w:val="20"/>
    </w:rPr>
  </w:style>
  <w:style w:type="paragraph" w:customStyle="1" w:styleId="ListLabel600">
    <w:name w:val="ListLabel 60"/>
    <w:link w:val="ListLabel601"/>
  </w:style>
  <w:style w:type="character" w:customStyle="1" w:styleId="ListLabel601">
    <w:name w:val="ListLabel 60"/>
    <w:link w:val="ListLabel600"/>
    <w:rPr>
      <w:sz w:val="20"/>
    </w:rPr>
  </w:style>
  <w:style w:type="paragraph" w:customStyle="1" w:styleId="ListLabel59">
    <w:name w:val="ListLabel 59"/>
    <w:link w:val="ListLabel590"/>
  </w:style>
  <w:style w:type="character" w:customStyle="1" w:styleId="ListLabel590">
    <w:name w:val="ListLabel 59"/>
    <w:link w:val="ListLabel59"/>
    <w:rPr>
      <w:sz w:val="20"/>
    </w:rPr>
  </w:style>
  <w:style w:type="paragraph" w:customStyle="1" w:styleId="ListLabel65">
    <w:name w:val="ListLabel 65"/>
    <w:link w:val="ListLabel650"/>
  </w:style>
  <w:style w:type="character" w:customStyle="1" w:styleId="ListLabel650">
    <w:name w:val="ListLabel 65"/>
    <w:link w:val="ListLabel65"/>
  </w:style>
  <w:style w:type="paragraph" w:customStyle="1" w:styleId="1f4">
    <w:name w:val="Гиперссылка1"/>
    <w:link w:val="af6"/>
    <w:rPr>
      <w:color w:val="0000FF"/>
      <w:u w:val="single"/>
    </w:rPr>
  </w:style>
  <w:style w:type="character" w:styleId="af6">
    <w:name w:val="Hyperlink"/>
    <w:link w:val="1f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10">
    <w:name w:val="Заголовок 11"/>
    <w:next w:val="12"/>
    <w:link w:val="111"/>
    <w:pPr>
      <w:keepNext/>
      <w:jc w:val="center"/>
      <w:outlineLvl w:val="0"/>
    </w:pPr>
    <w:rPr>
      <w:rFonts w:ascii="Courier New" w:hAnsi="Courier New"/>
      <w:b/>
      <w:sz w:val="32"/>
    </w:rPr>
  </w:style>
  <w:style w:type="character" w:customStyle="1" w:styleId="111">
    <w:name w:val="Заголовок 11"/>
    <w:link w:val="110"/>
    <w:rPr>
      <w:rFonts w:ascii="Courier New" w:hAnsi="Courier New"/>
      <w:b/>
      <w:sz w:val="32"/>
    </w:rPr>
  </w:style>
  <w:style w:type="paragraph" w:styleId="1f5">
    <w:name w:val="toc 1"/>
    <w:next w:val="a"/>
    <w:link w:val="1f6"/>
    <w:uiPriority w:val="39"/>
    <w:rPr>
      <w:rFonts w:ascii="XO Thames" w:hAnsi="XO Thames"/>
      <w:b/>
      <w:sz w:val="28"/>
    </w:rPr>
  </w:style>
  <w:style w:type="character" w:customStyle="1" w:styleId="1f6">
    <w:name w:val="Оглавление 1 Знак"/>
    <w:link w:val="1f5"/>
    <w:rPr>
      <w:rFonts w:ascii="XO Thames" w:hAnsi="XO Thames"/>
      <w:b/>
      <w:sz w:val="28"/>
    </w:rPr>
  </w:style>
  <w:style w:type="paragraph" w:customStyle="1" w:styleId="ListLabel310">
    <w:name w:val="ListLabel 31"/>
    <w:link w:val="ListLabel311"/>
  </w:style>
  <w:style w:type="character" w:customStyle="1" w:styleId="ListLabel311">
    <w:name w:val="ListLabel 31"/>
    <w:link w:val="ListLabel310"/>
    <w:rPr>
      <w:sz w:val="20"/>
    </w:rPr>
  </w:style>
  <w:style w:type="paragraph" w:styleId="a6">
    <w:name w:val="Body Text"/>
    <w:link w:val="1f1"/>
    <w:pPr>
      <w:jc w:val="both"/>
    </w:pPr>
    <w:rPr>
      <w:sz w:val="28"/>
    </w:rPr>
  </w:style>
  <w:style w:type="character" w:customStyle="1" w:styleId="1f1">
    <w:name w:val="Основной текст Знак1"/>
    <w:link w:val="a6"/>
    <w:rPr>
      <w:sz w:val="28"/>
    </w:rPr>
  </w:style>
  <w:style w:type="paragraph" w:customStyle="1" w:styleId="HeaderandFooter">
    <w:name w:val="Header and Footer"/>
    <w:basedOn w:val="12"/>
    <w:link w:val="HeaderandFooter0"/>
  </w:style>
  <w:style w:type="character" w:customStyle="1" w:styleId="HeaderandFooter0">
    <w:name w:val="Header and Footer"/>
    <w:basedOn w:val="13"/>
    <w:link w:val="HeaderandFooter"/>
    <w:rPr>
      <w:rFonts w:ascii="Times New Roman" w:hAnsi="Times New Roman"/>
      <w:color w:val="0000FF"/>
      <w:sz w:val="24"/>
    </w:rPr>
  </w:style>
  <w:style w:type="paragraph" w:customStyle="1" w:styleId="ListLabel36">
    <w:name w:val="ListLabel 36"/>
    <w:link w:val="ListLabel360"/>
  </w:style>
  <w:style w:type="character" w:customStyle="1" w:styleId="ListLabel360">
    <w:name w:val="ListLabel 36"/>
    <w:link w:val="ListLabel36"/>
    <w:rPr>
      <w:sz w:val="20"/>
    </w:rPr>
  </w:style>
  <w:style w:type="paragraph" w:customStyle="1" w:styleId="ListLabel37">
    <w:name w:val="ListLabel 37"/>
    <w:link w:val="ListLabel370"/>
  </w:style>
  <w:style w:type="character" w:customStyle="1" w:styleId="ListLabel370">
    <w:name w:val="ListLabel 37"/>
    <w:link w:val="ListLabel37"/>
    <w:rPr>
      <w:sz w:val="20"/>
    </w:rPr>
  </w:style>
  <w:style w:type="paragraph" w:customStyle="1" w:styleId="25">
    <w:name w:val="Заголовок 2 Знак"/>
    <w:basedOn w:val="14"/>
    <w:link w:val="26"/>
    <w:rPr>
      <w:rFonts w:ascii="Times New Roman" w:hAnsi="Times New Roman"/>
      <w:b/>
      <w:sz w:val="28"/>
    </w:rPr>
  </w:style>
  <w:style w:type="character" w:customStyle="1" w:styleId="26">
    <w:name w:val="Заголовок 2 Знак"/>
    <w:basedOn w:val="a0"/>
    <w:link w:val="25"/>
    <w:rPr>
      <w:rFonts w:ascii="Times New Roman" w:hAnsi="Times New Roman"/>
      <w:b/>
      <w:sz w:val="28"/>
    </w:rPr>
  </w:style>
  <w:style w:type="paragraph" w:customStyle="1" w:styleId="ListLabel64">
    <w:name w:val="ListLabel 64"/>
    <w:link w:val="ListLabel640"/>
  </w:style>
  <w:style w:type="character" w:customStyle="1" w:styleId="ListLabel640">
    <w:name w:val="ListLabel 64"/>
    <w:link w:val="ListLabel64"/>
  </w:style>
  <w:style w:type="paragraph" w:customStyle="1" w:styleId="ListLabel2">
    <w:name w:val="ListLabel 2"/>
    <w:link w:val="ListLabel22"/>
    <w:rPr>
      <w:b/>
    </w:rPr>
  </w:style>
  <w:style w:type="character" w:customStyle="1" w:styleId="ListLabel22">
    <w:name w:val="ListLabel 2"/>
    <w:link w:val="ListLabel2"/>
    <w:rPr>
      <w:b/>
    </w:rPr>
  </w:style>
  <w:style w:type="paragraph" w:customStyle="1" w:styleId="ListLabel46">
    <w:name w:val="ListLabel 46"/>
    <w:link w:val="ListLabel460"/>
  </w:style>
  <w:style w:type="character" w:customStyle="1" w:styleId="ListLabel460">
    <w:name w:val="ListLabel 46"/>
    <w:link w:val="ListLabel46"/>
    <w:rPr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ListLabel78">
    <w:name w:val="ListLabel 78"/>
    <w:link w:val="ListLabel780"/>
  </w:style>
  <w:style w:type="character" w:customStyle="1" w:styleId="ListLabel780">
    <w:name w:val="ListLabel 78"/>
    <w:link w:val="ListLabel78"/>
  </w:style>
  <w:style w:type="paragraph" w:customStyle="1" w:styleId="ListLabel84">
    <w:name w:val="ListLabel 84"/>
    <w:link w:val="ListLabel840"/>
  </w:style>
  <w:style w:type="character" w:customStyle="1" w:styleId="ListLabel840">
    <w:name w:val="ListLabel 84"/>
    <w:link w:val="ListLabel84"/>
  </w:style>
  <w:style w:type="paragraph" w:customStyle="1" w:styleId="33">
    <w:name w:val="Заголовок 3+"/>
    <w:basedOn w:val="12"/>
    <w:link w:val="34"/>
    <w:pPr>
      <w:widowControl w:val="0"/>
      <w:spacing w:before="240"/>
      <w:jc w:val="center"/>
    </w:pPr>
    <w:rPr>
      <w:b/>
      <w:sz w:val="28"/>
    </w:rPr>
  </w:style>
  <w:style w:type="character" w:customStyle="1" w:styleId="34">
    <w:name w:val="Заголовок 3+"/>
    <w:basedOn w:val="13"/>
    <w:link w:val="33"/>
    <w:rPr>
      <w:rFonts w:ascii="Times New Roman" w:hAnsi="Times New Roman"/>
      <w:b/>
      <w:color w:val="0000FF"/>
      <w:sz w:val="28"/>
    </w:rPr>
  </w:style>
  <w:style w:type="paragraph" w:customStyle="1" w:styleId="71">
    <w:name w:val="Заголовок 71"/>
    <w:next w:val="12"/>
    <w:link w:val="710"/>
    <w:pPr>
      <w:spacing w:before="240" w:after="60"/>
      <w:outlineLvl w:val="6"/>
    </w:pPr>
  </w:style>
  <w:style w:type="character" w:customStyle="1" w:styleId="710">
    <w:name w:val="Заголовок 71"/>
    <w:link w:val="71"/>
  </w:style>
  <w:style w:type="paragraph" w:customStyle="1" w:styleId="ListLabel7">
    <w:name w:val="ListLabel 7"/>
    <w:link w:val="ListLabel70"/>
  </w:style>
  <w:style w:type="character" w:customStyle="1" w:styleId="ListLabel70">
    <w:name w:val="ListLabel 7"/>
    <w:link w:val="ListLabel7"/>
    <w:rPr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BodytextArial">
    <w:name w:val="Body text + Arial"/>
    <w:basedOn w:val="a"/>
    <w:link w:val="BodytextArial0"/>
    <w:pPr>
      <w:keepNext/>
      <w:keepLines/>
      <w:spacing w:after="200"/>
      <w:ind w:left="360"/>
    </w:pPr>
    <w:rPr>
      <w:rFonts w:ascii="Times New Roman" w:hAnsi="Times New Roman"/>
      <w:sz w:val="24"/>
    </w:rPr>
  </w:style>
  <w:style w:type="character" w:customStyle="1" w:styleId="BodytextArial0">
    <w:name w:val="Body text + Arial"/>
    <w:basedOn w:val="1"/>
    <w:link w:val="BodytextArial"/>
    <w:rPr>
      <w:rFonts w:ascii="Times New Roman" w:hAnsi="Times New Roman"/>
      <w:sz w:val="24"/>
    </w:rPr>
  </w:style>
  <w:style w:type="paragraph" w:customStyle="1" w:styleId="ListLabel28">
    <w:name w:val="ListLabel 28"/>
    <w:link w:val="ListLabel280"/>
  </w:style>
  <w:style w:type="character" w:customStyle="1" w:styleId="ListLabel280">
    <w:name w:val="ListLabel 28"/>
    <w:link w:val="ListLabel28"/>
    <w:rPr>
      <w:sz w:val="20"/>
    </w:rPr>
  </w:style>
  <w:style w:type="paragraph" w:customStyle="1" w:styleId="ListLabel130">
    <w:name w:val="ListLabel 13"/>
    <w:link w:val="ListLabel131"/>
  </w:style>
  <w:style w:type="character" w:customStyle="1" w:styleId="ListLabel131">
    <w:name w:val="ListLabel 13"/>
    <w:link w:val="ListLabel130"/>
    <w:rPr>
      <w:sz w:val="20"/>
    </w:rPr>
  </w:style>
  <w:style w:type="paragraph" w:customStyle="1" w:styleId="ListLabel4">
    <w:name w:val="ListLabel 4"/>
    <w:link w:val="ListLabel47"/>
  </w:style>
  <w:style w:type="character" w:customStyle="1" w:styleId="ListLabel47">
    <w:name w:val="ListLabel 4"/>
    <w:link w:val="ListLabel4"/>
    <w:rPr>
      <w:sz w:val="20"/>
    </w:rPr>
  </w:style>
  <w:style w:type="paragraph" w:customStyle="1" w:styleId="ListLabel800">
    <w:name w:val="ListLabel 80"/>
    <w:link w:val="ListLabel801"/>
  </w:style>
  <w:style w:type="character" w:customStyle="1" w:styleId="ListLabel801">
    <w:name w:val="ListLabel 80"/>
    <w:link w:val="ListLabel800"/>
  </w:style>
  <w:style w:type="paragraph" w:customStyle="1" w:styleId="ListLabel67">
    <w:name w:val="ListLabel 67"/>
    <w:link w:val="ListLabel670"/>
  </w:style>
  <w:style w:type="character" w:customStyle="1" w:styleId="ListLabel670">
    <w:name w:val="ListLabel 67"/>
    <w:link w:val="ListLabel67"/>
  </w:style>
  <w:style w:type="paragraph" w:customStyle="1" w:styleId="ListLabel72">
    <w:name w:val="ListLabel 72"/>
    <w:link w:val="ListLabel720"/>
  </w:style>
  <w:style w:type="character" w:customStyle="1" w:styleId="ListLabel720">
    <w:name w:val="ListLabel 72"/>
    <w:link w:val="ListLabel72"/>
  </w:style>
  <w:style w:type="paragraph" w:customStyle="1" w:styleId="af7">
    <w:name w:val="Название Знак"/>
    <w:basedOn w:val="14"/>
    <w:link w:val="af8"/>
    <w:rPr>
      <w:rFonts w:ascii="Courier New" w:hAnsi="Courier New"/>
      <w:b/>
      <w:sz w:val="32"/>
    </w:rPr>
  </w:style>
  <w:style w:type="character" w:customStyle="1" w:styleId="af8">
    <w:name w:val="Название Знак"/>
    <w:basedOn w:val="a0"/>
    <w:link w:val="af7"/>
    <w:rPr>
      <w:rFonts w:ascii="Courier New" w:hAnsi="Courier New"/>
      <w:b/>
      <w:sz w:val="32"/>
    </w:rPr>
  </w:style>
  <w:style w:type="paragraph" w:styleId="af9">
    <w:name w:val="index heading"/>
    <w:basedOn w:val="a"/>
    <w:link w:val="afa"/>
  </w:style>
  <w:style w:type="character" w:customStyle="1" w:styleId="afa">
    <w:name w:val="Указатель Знак"/>
    <w:basedOn w:val="1"/>
    <w:link w:val="af9"/>
  </w:style>
  <w:style w:type="paragraph" w:customStyle="1" w:styleId="ListLabel81">
    <w:name w:val="ListLabel 81"/>
    <w:link w:val="ListLabel810"/>
  </w:style>
  <w:style w:type="character" w:customStyle="1" w:styleId="ListLabel810">
    <w:name w:val="ListLabel 81"/>
    <w:link w:val="ListLabel81"/>
  </w:style>
  <w:style w:type="paragraph" w:styleId="27">
    <w:name w:val="Body Text Indent 2"/>
    <w:basedOn w:val="12"/>
    <w:link w:val="212"/>
    <w:pPr>
      <w:spacing w:after="120" w:line="480" w:lineRule="auto"/>
      <w:ind w:left="283"/>
    </w:pPr>
    <w:rPr>
      <w:sz w:val="20"/>
    </w:rPr>
  </w:style>
  <w:style w:type="character" w:customStyle="1" w:styleId="212">
    <w:name w:val="Основной текст с отступом 2 Знак1"/>
    <w:basedOn w:val="13"/>
    <w:link w:val="27"/>
    <w:rPr>
      <w:rFonts w:ascii="Times New Roman" w:hAnsi="Times New Roman"/>
      <w:color w:val="0000FF"/>
      <w:sz w:val="20"/>
    </w:rPr>
  </w:style>
  <w:style w:type="paragraph" w:customStyle="1" w:styleId="ListLabel51">
    <w:name w:val="ListLabel 51"/>
    <w:link w:val="ListLabel510"/>
  </w:style>
  <w:style w:type="character" w:customStyle="1" w:styleId="ListLabel510">
    <w:name w:val="ListLabel 51"/>
    <w:link w:val="ListLabel51"/>
    <w:rPr>
      <w:sz w:val="20"/>
    </w:rPr>
  </w:style>
  <w:style w:type="paragraph" w:customStyle="1" w:styleId="ListLabel71">
    <w:name w:val="ListLabel 71"/>
    <w:link w:val="ListLabel710"/>
  </w:style>
  <w:style w:type="character" w:customStyle="1" w:styleId="ListLabel710">
    <w:name w:val="ListLabel 71"/>
    <w:link w:val="ListLabel71"/>
  </w:style>
  <w:style w:type="paragraph" w:customStyle="1" w:styleId="afb">
    <w:name w:val="Нижний колонтитул Знак"/>
    <w:basedOn w:val="14"/>
    <w:link w:val="afc"/>
    <w:rPr>
      <w:rFonts w:ascii="Calibri" w:hAnsi="Calibri"/>
    </w:rPr>
  </w:style>
  <w:style w:type="character" w:customStyle="1" w:styleId="afc">
    <w:name w:val="Нижний колонтитул Знак"/>
    <w:basedOn w:val="a0"/>
    <w:link w:val="afb"/>
    <w:rPr>
      <w:rFonts w:ascii="Calibri" w:hAnsi="Calibri"/>
    </w:rPr>
  </w:style>
  <w:style w:type="paragraph" w:customStyle="1" w:styleId="ListLabel470">
    <w:name w:val="ListLabel 47"/>
    <w:link w:val="ListLabel471"/>
  </w:style>
  <w:style w:type="character" w:customStyle="1" w:styleId="ListLabel471">
    <w:name w:val="ListLabel 47"/>
    <w:link w:val="ListLabel470"/>
    <w:rPr>
      <w:sz w:val="20"/>
    </w:rPr>
  </w:style>
  <w:style w:type="paragraph" w:customStyle="1" w:styleId="ListLabel53">
    <w:name w:val="ListLabel 53"/>
    <w:link w:val="ListLabel530"/>
  </w:style>
  <w:style w:type="character" w:customStyle="1" w:styleId="ListLabel530">
    <w:name w:val="ListLabel 53"/>
    <w:link w:val="ListLabel53"/>
    <w:rPr>
      <w:sz w:val="20"/>
    </w:rPr>
  </w:style>
  <w:style w:type="paragraph" w:customStyle="1" w:styleId="1f7">
    <w:name w:val="Название объекта1"/>
    <w:link w:val="1f8"/>
    <w:pPr>
      <w:spacing w:before="120" w:after="120"/>
    </w:pPr>
    <w:rPr>
      <w:i/>
    </w:rPr>
  </w:style>
  <w:style w:type="character" w:customStyle="1" w:styleId="1f8">
    <w:name w:val="Название объекта1"/>
    <w:link w:val="1f7"/>
    <w:rPr>
      <w:i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ListLabel79">
    <w:name w:val="ListLabel 79"/>
    <w:link w:val="ListLabel790"/>
  </w:style>
  <w:style w:type="character" w:customStyle="1" w:styleId="ListLabel790">
    <w:name w:val="ListLabel 79"/>
    <w:link w:val="ListLabel79"/>
  </w:style>
  <w:style w:type="paragraph" w:customStyle="1" w:styleId="ListLabel33">
    <w:name w:val="ListLabel 33"/>
    <w:link w:val="ListLabel330"/>
  </w:style>
  <w:style w:type="character" w:customStyle="1" w:styleId="ListLabel330">
    <w:name w:val="ListLabel 33"/>
    <w:link w:val="ListLabel33"/>
    <w:rPr>
      <w:sz w:val="20"/>
    </w:rPr>
  </w:style>
  <w:style w:type="paragraph" w:customStyle="1" w:styleId="35">
    <w:name w:val="Основной текст3"/>
    <w:basedOn w:val="14"/>
    <w:link w:val="36"/>
    <w:rPr>
      <w:rFonts w:ascii="Times New Roman" w:hAnsi="Times New Roman"/>
      <w:spacing w:val="-1"/>
      <w:sz w:val="15"/>
      <w:highlight w:val="white"/>
    </w:rPr>
  </w:style>
  <w:style w:type="character" w:customStyle="1" w:styleId="36">
    <w:name w:val="Основной текст3"/>
    <w:basedOn w:val="a0"/>
    <w:link w:val="35"/>
    <w:rPr>
      <w:rFonts w:ascii="Times New Roman" w:hAnsi="Times New Roman"/>
      <w:i w:val="0"/>
      <w:caps w:val="0"/>
      <w:smallCaps w:val="0"/>
      <w:spacing w:val="-1"/>
      <w:sz w:val="15"/>
      <w:highlight w:val="white"/>
    </w:rPr>
  </w:style>
  <w:style w:type="paragraph" w:customStyle="1" w:styleId="ListLabel63">
    <w:name w:val="ListLabel 63"/>
    <w:link w:val="ListLabel630"/>
  </w:style>
  <w:style w:type="character" w:customStyle="1" w:styleId="ListLabel630">
    <w:name w:val="ListLabel 63"/>
    <w:link w:val="ListLabel63"/>
    <w:rPr>
      <w:sz w:val="20"/>
    </w:rPr>
  </w:style>
  <w:style w:type="paragraph" w:customStyle="1" w:styleId="ListLabel18">
    <w:name w:val="ListLabel 18"/>
    <w:link w:val="ListLabel180"/>
  </w:style>
  <w:style w:type="character" w:customStyle="1" w:styleId="ListLabel180">
    <w:name w:val="ListLabel 18"/>
    <w:link w:val="ListLabel18"/>
    <w:rPr>
      <w:sz w:val="20"/>
    </w:rPr>
  </w:style>
  <w:style w:type="paragraph" w:customStyle="1" w:styleId="ListLabel34">
    <w:name w:val="ListLabel 34"/>
    <w:link w:val="ListLabel340"/>
  </w:style>
  <w:style w:type="character" w:customStyle="1" w:styleId="ListLabel340">
    <w:name w:val="ListLabel 34"/>
    <w:link w:val="ListLabel34"/>
    <w:rPr>
      <w:sz w:val="20"/>
    </w:rPr>
  </w:style>
  <w:style w:type="paragraph" w:styleId="afd">
    <w:name w:val="Balloon Text"/>
    <w:basedOn w:val="12"/>
    <w:link w:val="1f9"/>
    <w:rPr>
      <w:rFonts w:ascii="Tahoma" w:hAnsi="Tahoma"/>
      <w:sz w:val="16"/>
    </w:rPr>
  </w:style>
  <w:style w:type="character" w:customStyle="1" w:styleId="1f9">
    <w:name w:val="Текст выноски Знак1"/>
    <w:basedOn w:val="13"/>
    <w:link w:val="afd"/>
    <w:rPr>
      <w:rFonts w:ascii="Tahoma" w:hAnsi="Tahoma"/>
      <w:color w:val="0000FF"/>
      <w:sz w:val="16"/>
    </w:rPr>
  </w:style>
  <w:style w:type="paragraph" w:customStyle="1" w:styleId="ListLabel220">
    <w:name w:val="ListLabel 22"/>
    <w:link w:val="ListLabel221"/>
  </w:style>
  <w:style w:type="character" w:customStyle="1" w:styleId="ListLabel221">
    <w:name w:val="ListLabel 22"/>
    <w:link w:val="ListLabel220"/>
    <w:rPr>
      <w:sz w:val="20"/>
    </w:rPr>
  </w:style>
  <w:style w:type="paragraph" w:styleId="afe">
    <w:name w:val="Subtitle"/>
    <w:next w:val="a"/>
    <w:link w:val="a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Pr>
      <w:rFonts w:ascii="XO Thames" w:hAnsi="XO Thames"/>
      <w:i/>
      <w:sz w:val="24"/>
    </w:rPr>
  </w:style>
  <w:style w:type="paragraph" w:customStyle="1" w:styleId="ListLabel85">
    <w:name w:val="ListLabel 85"/>
    <w:link w:val="ListLabel850"/>
  </w:style>
  <w:style w:type="character" w:customStyle="1" w:styleId="ListLabel850">
    <w:name w:val="ListLabel 85"/>
    <w:link w:val="ListLabel85"/>
  </w:style>
  <w:style w:type="paragraph" w:customStyle="1" w:styleId="ListLabel57">
    <w:name w:val="ListLabel 57"/>
    <w:link w:val="ListLabel570"/>
  </w:style>
  <w:style w:type="character" w:customStyle="1" w:styleId="ListLabel570">
    <w:name w:val="ListLabel 57"/>
    <w:link w:val="ListLabel57"/>
    <w:rPr>
      <w:sz w:val="20"/>
    </w:rPr>
  </w:style>
  <w:style w:type="paragraph" w:customStyle="1" w:styleId="ListLabel74">
    <w:name w:val="ListLabel 74"/>
    <w:link w:val="ListLabel740"/>
  </w:style>
  <w:style w:type="character" w:customStyle="1" w:styleId="ListLabel740">
    <w:name w:val="ListLabel 74"/>
    <w:link w:val="ListLabel74"/>
  </w:style>
  <w:style w:type="paragraph" w:customStyle="1" w:styleId="72">
    <w:name w:val="Основной текст7"/>
    <w:basedOn w:val="14"/>
    <w:link w:val="73"/>
    <w:rPr>
      <w:rFonts w:ascii="Times New Roman" w:hAnsi="Times New Roman"/>
      <w:spacing w:val="-1"/>
      <w:sz w:val="15"/>
      <w:highlight w:val="white"/>
    </w:rPr>
  </w:style>
  <w:style w:type="character" w:customStyle="1" w:styleId="73">
    <w:name w:val="Основной текст7"/>
    <w:basedOn w:val="a0"/>
    <w:link w:val="72"/>
    <w:rPr>
      <w:rFonts w:ascii="Times New Roman" w:hAnsi="Times New Roman"/>
      <w:i w:val="0"/>
      <w:caps w:val="0"/>
      <w:smallCaps w:val="0"/>
      <w:spacing w:val="-1"/>
      <w:sz w:val="15"/>
      <w:highlight w:val="white"/>
    </w:rPr>
  </w:style>
  <w:style w:type="paragraph" w:customStyle="1" w:styleId="28">
    <w:name w:val="Основной текст с отступом 2 Знак"/>
    <w:basedOn w:val="14"/>
    <w:link w:val="29"/>
    <w:rPr>
      <w:rFonts w:ascii="Times New Roman" w:hAnsi="Times New Roman"/>
    </w:r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</w:rPr>
  </w:style>
  <w:style w:type="paragraph" w:customStyle="1" w:styleId="74">
    <w:name w:val="Заголовок 7 Знак"/>
    <w:basedOn w:val="14"/>
    <w:link w:val="75"/>
    <w:rPr>
      <w:rFonts w:ascii="Calibri" w:hAnsi="Calibri"/>
      <w:sz w:val="24"/>
    </w:rPr>
  </w:style>
  <w:style w:type="character" w:customStyle="1" w:styleId="75">
    <w:name w:val="Заголовок 7 Знак"/>
    <w:basedOn w:val="a0"/>
    <w:link w:val="74"/>
    <w:rPr>
      <w:rFonts w:ascii="Calibri" w:hAnsi="Calibri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customStyle="1" w:styleId="ListLabel77">
    <w:name w:val="ListLabel 77"/>
    <w:link w:val="ListLabel770"/>
  </w:style>
  <w:style w:type="character" w:customStyle="1" w:styleId="ListLabel770">
    <w:name w:val="ListLabel 77"/>
    <w:link w:val="ListLabel77"/>
  </w:style>
  <w:style w:type="paragraph" w:styleId="aff0">
    <w:name w:val="Title"/>
    <w:basedOn w:val="12"/>
    <w:link w:val="1fa"/>
    <w:uiPriority w:val="10"/>
    <w:qFormat/>
    <w:pPr>
      <w:jc w:val="center"/>
    </w:pPr>
    <w:rPr>
      <w:rFonts w:ascii="Courier New" w:hAnsi="Courier New"/>
      <w:b/>
      <w:sz w:val="32"/>
    </w:rPr>
  </w:style>
  <w:style w:type="character" w:customStyle="1" w:styleId="1fa">
    <w:name w:val="Название Знак1"/>
    <w:basedOn w:val="13"/>
    <w:link w:val="aff0"/>
    <w:rPr>
      <w:rFonts w:ascii="Courier New" w:hAnsi="Courier New"/>
      <w:b/>
      <w:color w:val="0000FF"/>
      <w:sz w:val="32"/>
    </w:rPr>
  </w:style>
  <w:style w:type="paragraph" w:styleId="aff1">
    <w:name w:val="caption"/>
    <w:basedOn w:val="12"/>
    <w:next w:val="12"/>
    <w:link w:val="aff2"/>
    <w:rPr>
      <w:b/>
      <w:sz w:val="20"/>
    </w:rPr>
  </w:style>
  <w:style w:type="character" w:customStyle="1" w:styleId="aff2">
    <w:name w:val="Название объекта Знак"/>
    <w:basedOn w:val="13"/>
    <w:link w:val="aff1"/>
    <w:rPr>
      <w:rFonts w:ascii="Times New Roman" w:hAnsi="Times New Roman"/>
      <w:b/>
      <w:color w:val="0000FF"/>
      <w:sz w:val="2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81">
    <w:name w:val="Основной текст8"/>
    <w:basedOn w:val="14"/>
    <w:link w:val="82"/>
    <w:rPr>
      <w:rFonts w:ascii="Times New Roman" w:hAnsi="Times New Roman"/>
      <w:spacing w:val="-1"/>
      <w:sz w:val="15"/>
      <w:highlight w:val="white"/>
    </w:rPr>
  </w:style>
  <w:style w:type="character" w:customStyle="1" w:styleId="82">
    <w:name w:val="Основной текст8"/>
    <w:basedOn w:val="a0"/>
    <w:link w:val="81"/>
    <w:rPr>
      <w:rFonts w:ascii="Times New Roman" w:hAnsi="Times New Roman"/>
      <w:i w:val="0"/>
      <w:caps w:val="0"/>
      <w:smallCaps w:val="0"/>
      <w:spacing w:val="-1"/>
      <w:sz w:val="15"/>
      <w:highlight w:val="white"/>
    </w:rPr>
  </w:style>
  <w:style w:type="paragraph" w:customStyle="1" w:styleId="ListLabel76">
    <w:name w:val="ListLabel 76"/>
    <w:link w:val="ListLabel760"/>
  </w:style>
  <w:style w:type="character" w:customStyle="1" w:styleId="ListLabel760">
    <w:name w:val="ListLabel 76"/>
    <w:link w:val="ListLabel76"/>
  </w:style>
  <w:style w:type="character" w:customStyle="1" w:styleId="21">
    <w:name w:val="Заголовок 2 Знак1"/>
    <w:link w:val="2"/>
    <w:rPr>
      <w:rFonts w:ascii="XO Thames" w:hAnsi="XO Thames"/>
      <w:b/>
      <w:sz w:val="28"/>
    </w:rPr>
  </w:style>
  <w:style w:type="paragraph" w:customStyle="1" w:styleId="ListLabel26">
    <w:name w:val="ListLabel 26"/>
    <w:link w:val="ListLabel260"/>
  </w:style>
  <w:style w:type="character" w:customStyle="1" w:styleId="ListLabel260">
    <w:name w:val="ListLabel 26"/>
    <w:link w:val="ListLabel26"/>
    <w:rPr>
      <w:sz w:val="20"/>
    </w:rPr>
  </w:style>
  <w:style w:type="paragraph" w:customStyle="1" w:styleId="ListLabel86">
    <w:name w:val="ListLabel 86"/>
    <w:link w:val="ListLabel860"/>
  </w:style>
  <w:style w:type="character" w:customStyle="1" w:styleId="ListLabel860">
    <w:name w:val="ListLabel 86"/>
    <w:link w:val="ListLabel86"/>
  </w:style>
  <w:style w:type="paragraph" w:customStyle="1" w:styleId="ListLabel700">
    <w:name w:val="ListLabel 70"/>
    <w:link w:val="ListLabel701"/>
  </w:style>
  <w:style w:type="character" w:customStyle="1" w:styleId="ListLabel701">
    <w:name w:val="ListLabel 70"/>
    <w:link w:val="ListLabel700"/>
  </w:style>
  <w:style w:type="paragraph" w:customStyle="1" w:styleId="ListLabel14">
    <w:name w:val="ListLabel 14"/>
    <w:link w:val="ListLabel140"/>
  </w:style>
  <w:style w:type="character" w:customStyle="1" w:styleId="ListLabel140">
    <w:name w:val="ListLabel 14"/>
    <w:link w:val="ListLabel14"/>
    <w:rPr>
      <w:sz w:val="20"/>
    </w:rPr>
  </w:style>
  <w:style w:type="paragraph" w:customStyle="1" w:styleId="aff3">
    <w:name w:val="Текст выноски Знак"/>
    <w:basedOn w:val="14"/>
    <w:link w:val="aff4"/>
    <w:rPr>
      <w:rFonts w:ascii="Tahoma" w:hAnsi="Tahoma"/>
      <w:sz w:val="16"/>
    </w:rPr>
  </w:style>
  <w:style w:type="character" w:customStyle="1" w:styleId="aff4">
    <w:name w:val="Текст выноски Знак"/>
    <w:basedOn w:val="a0"/>
    <w:link w:val="aff3"/>
    <w:rPr>
      <w:rFonts w:ascii="Tahoma" w:hAnsi="Tahoma"/>
      <w:sz w:val="16"/>
    </w:rPr>
  </w:style>
  <w:style w:type="table" w:customStyle="1" w:styleId="2a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5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fb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3973</Words>
  <Characters>22649</Characters>
  <Application>Microsoft Office Word</Application>
  <DocSecurity>0</DocSecurity>
  <Lines>188</Lines>
  <Paragraphs>53</Paragraphs>
  <ScaleCrop>false</ScaleCrop>
  <Company/>
  <LinksUpToDate>false</LinksUpToDate>
  <CharactersWithSpaces>26569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2022-10-06T17:56:00Z</dcterms:created>
  <dcterms:modified xsi:type="dcterms:W3CDTF">2022-10-06T17:58:00Z</dcterms:modified>
</cp:coreProperties>
</file>